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9070" w14:textId="06CF8D2E" w:rsidR="00F10C59" w:rsidRPr="00F10C59" w:rsidRDefault="00F10C59">
      <w:pPr>
        <w:rPr>
          <w:sz w:val="20"/>
          <w:szCs w:val="20"/>
        </w:rPr>
      </w:pPr>
    </w:p>
    <w:p w14:paraId="309F5440" w14:textId="739E0D5D" w:rsidR="00B32CBE" w:rsidRPr="00DD2DA7" w:rsidRDefault="008A6358" w:rsidP="003B177A">
      <w:pPr>
        <w:jc w:val="center"/>
        <w:rPr>
          <w:sz w:val="22"/>
          <w:szCs w:val="22"/>
          <w:lang w:val="es-SV"/>
        </w:rPr>
      </w:pPr>
      <w:r>
        <w:rPr>
          <w:sz w:val="28"/>
          <w:szCs w:val="28"/>
          <w:u w:val="single"/>
          <w:lang w:val="es"/>
        </w:rPr>
        <w:t>Humo de incendio de emergencia</w:t>
      </w:r>
    </w:p>
    <w:p w14:paraId="510EDF29" w14:textId="60ADC199" w:rsidR="00F10C59" w:rsidRPr="00DD2DA7" w:rsidRDefault="00F10C59">
      <w:pPr>
        <w:rPr>
          <w:sz w:val="22"/>
          <w:szCs w:val="22"/>
          <w:lang w:val="es-SV"/>
        </w:rPr>
      </w:pPr>
    </w:p>
    <w:p w14:paraId="04E8E5D9" w14:textId="3E0CBA03" w:rsidR="008A6358" w:rsidRPr="00DD2DA7" w:rsidRDefault="008A6358">
      <w:pPr>
        <w:rPr>
          <w:sz w:val="22"/>
          <w:szCs w:val="22"/>
          <w:lang w:val="es-SV"/>
        </w:rPr>
      </w:pPr>
      <w:r>
        <w:rPr>
          <w:sz w:val="22"/>
          <w:szCs w:val="22"/>
          <w:lang w:val="es"/>
        </w:rPr>
        <w:t>Cuando se trabaja al aire libre durante incendios forestales</w:t>
      </w:r>
      <w:r w:rsidR="000B4CFD">
        <w:rPr>
          <w:sz w:val="22"/>
          <w:szCs w:val="22"/>
          <w:lang w:val="es"/>
        </w:rPr>
        <w:t xml:space="preserve"> y </w:t>
      </w:r>
      <w:r w:rsidR="00DD2DA7">
        <w:rPr>
          <w:sz w:val="22"/>
          <w:szCs w:val="22"/>
          <w:lang w:val="es"/>
        </w:rPr>
        <w:t>donde</w:t>
      </w:r>
      <w:r w:rsidR="007C3F65">
        <w:rPr>
          <w:sz w:val="22"/>
          <w:szCs w:val="22"/>
          <w:lang w:val="es"/>
        </w:rPr>
        <w:t xml:space="preserve"> actual índice de calidad del aire (AQI) para partículas en el aire de 2</w:t>
      </w:r>
      <w:r w:rsidR="00DD2DA7">
        <w:rPr>
          <w:sz w:val="22"/>
          <w:szCs w:val="22"/>
          <w:lang w:val="es"/>
        </w:rPr>
        <w:t>.</w:t>
      </w:r>
      <w:r w:rsidR="007C3F65">
        <w:rPr>
          <w:sz w:val="22"/>
          <w:szCs w:val="22"/>
          <w:lang w:val="es"/>
        </w:rPr>
        <w:t xml:space="preserve">5 micrómetros o más pequeños (PM2.5) es de 151 o más, y </w:t>
      </w:r>
      <w:r w:rsidR="00DD2DA7">
        <w:rPr>
          <w:sz w:val="22"/>
          <w:szCs w:val="22"/>
          <w:lang w:val="es"/>
        </w:rPr>
        <w:t>cuando es razonablemente anticipado</w:t>
      </w:r>
      <w:r w:rsidR="007C3F65">
        <w:rPr>
          <w:sz w:val="22"/>
          <w:szCs w:val="22"/>
          <w:lang w:val="es"/>
        </w:rPr>
        <w:t xml:space="preserve"> que los empleados podrían estar expuestos al humo de incendios.</w:t>
      </w:r>
      <w:r>
        <w:rPr>
          <w:lang w:val="es"/>
        </w:rPr>
        <w:t xml:space="preserve"> </w:t>
      </w:r>
      <w:r w:rsidR="000B4CFD">
        <w:rPr>
          <w:sz w:val="22"/>
          <w:szCs w:val="22"/>
          <w:lang w:val="es"/>
        </w:rPr>
        <w:t>Es imperativo que los empleados estén protegidos de los efectos del humo de los incendios, asegúrese de comunicarse eficazmente y capacitar a todos los empleados en lo siguiente:</w:t>
      </w:r>
    </w:p>
    <w:p w14:paraId="545A9E17" w14:textId="336FA7EE" w:rsidR="008A6358" w:rsidRPr="00DD2DA7" w:rsidRDefault="008A6358">
      <w:pPr>
        <w:rPr>
          <w:rFonts w:cstheme="minorHAnsi"/>
          <w:sz w:val="22"/>
          <w:szCs w:val="22"/>
          <w:lang w:val="es-SV"/>
        </w:rPr>
      </w:pPr>
    </w:p>
    <w:p w14:paraId="53899F09" w14:textId="72AA8F82" w:rsidR="009F576E" w:rsidRPr="00DD2DA7" w:rsidRDefault="009F576E">
      <w:pPr>
        <w:rPr>
          <w:b/>
          <w:bCs/>
          <w:sz w:val="22"/>
          <w:szCs w:val="22"/>
          <w:lang w:val="es-SV"/>
        </w:rPr>
      </w:pPr>
      <w:r w:rsidRPr="00DD2DA7">
        <w:rPr>
          <w:rFonts w:cstheme="minorHAnsi"/>
          <w:b/>
          <w:bCs/>
          <w:sz w:val="22"/>
          <w:szCs w:val="22"/>
          <w:lang w:val="es"/>
        </w:rPr>
        <w:t xml:space="preserve">Identificación de exposiciones </w:t>
      </w:r>
      <w:r w:rsidR="00DD2DA7" w:rsidRPr="00DD2DA7">
        <w:rPr>
          <w:rFonts w:cstheme="minorHAnsi"/>
          <w:b/>
          <w:bCs/>
          <w:sz w:val="22"/>
          <w:szCs w:val="22"/>
          <w:lang w:val="es"/>
        </w:rPr>
        <w:t>dañinas</w:t>
      </w:r>
    </w:p>
    <w:p w14:paraId="5C286E42" w14:textId="77777777" w:rsidR="009F576E" w:rsidRPr="00DD2DA7" w:rsidRDefault="009F576E">
      <w:pPr>
        <w:rPr>
          <w:sz w:val="22"/>
          <w:szCs w:val="22"/>
          <w:lang w:val="es-SV"/>
        </w:rPr>
      </w:pPr>
    </w:p>
    <w:p w14:paraId="5D8A2B8D" w14:textId="3E7767B4" w:rsidR="008A6358" w:rsidRPr="00DD2DA7" w:rsidRDefault="008A6358">
      <w:pPr>
        <w:rPr>
          <w:sz w:val="22"/>
          <w:szCs w:val="22"/>
          <w:lang w:val="es-SV"/>
        </w:rPr>
      </w:pPr>
      <w:r w:rsidRPr="009F576E">
        <w:rPr>
          <w:sz w:val="22"/>
          <w:szCs w:val="22"/>
          <w:u w:val="single"/>
          <w:lang w:val="es"/>
        </w:rPr>
        <w:t>Efectos de humo de incendio</w:t>
      </w:r>
      <w:r>
        <w:rPr>
          <w:sz w:val="22"/>
          <w:szCs w:val="22"/>
          <w:lang w:val="es"/>
        </w:rPr>
        <w:t>:</w:t>
      </w:r>
    </w:p>
    <w:p w14:paraId="7FDC2244" w14:textId="5E74FB86" w:rsidR="008A6358" w:rsidRPr="00DD2DA7" w:rsidRDefault="008A6358">
      <w:pPr>
        <w:rPr>
          <w:sz w:val="22"/>
          <w:szCs w:val="22"/>
          <w:lang w:val="es-SV"/>
        </w:rPr>
      </w:pPr>
    </w:p>
    <w:p w14:paraId="7D39C862" w14:textId="6101A8CB" w:rsidR="007C3F65" w:rsidRPr="00DD2DA7" w:rsidRDefault="00A95E6C" w:rsidP="00A95E6C">
      <w:pPr>
        <w:rPr>
          <w:rFonts w:eastAsia="Times New Roman" w:cstheme="minorHAnsi"/>
          <w:color w:val="000000" w:themeColor="text1"/>
          <w:sz w:val="22"/>
          <w:szCs w:val="22"/>
          <w:shd w:val="clear" w:color="auto" w:fill="FFFFFF"/>
          <w:lang w:val="es-SV"/>
        </w:rPr>
      </w:pPr>
      <w:r w:rsidRPr="000B4CFD">
        <w:rPr>
          <w:color w:val="000000" w:themeColor="text1"/>
          <w:sz w:val="22"/>
          <w:szCs w:val="22"/>
          <w:lang w:val="es"/>
        </w:rPr>
        <w:t xml:space="preserve">El </w:t>
      </w:r>
      <w:r w:rsidR="00DD2DA7">
        <w:rPr>
          <w:color w:val="000000" w:themeColor="text1"/>
          <w:sz w:val="22"/>
          <w:szCs w:val="22"/>
          <w:lang w:val="es"/>
        </w:rPr>
        <w:t>humo</w:t>
      </w:r>
      <w:r w:rsidRPr="000B4CFD">
        <w:rPr>
          <w:color w:val="000000" w:themeColor="text1"/>
          <w:sz w:val="22"/>
          <w:szCs w:val="22"/>
          <w:lang w:val="es"/>
        </w:rPr>
        <w:t xml:space="preserve"> de los incendios contiene productos químicos, gases y partículas finas suspendidas en el aire que presentan un riesgo significativo para la salud.  Estas partículas pueden irritar los pulmones y causar graves efectos para la salud tales</w:t>
      </w:r>
      <w:r w:rsidR="00DD2DA7">
        <w:rPr>
          <w:color w:val="000000" w:themeColor="text1"/>
          <w:sz w:val="22"/>
          <w:szCs w:val="22"/>
          <w:lang w:val="es"/>
        </w:rPr>
        <w:t xml:space="preserve"> </w:t>
      </w:r>
      <w:r w:rsidR="007C3F65">
        <w:rPr>
          <w:color w:val="000000" w:themeColor="text1"/>
          <w:sz w:val="22"/>
          <w:szCs w:val="22"/>
          <w:shd w:val="clear" w:color="auto" w:fill="FFFFFF"/>
          <w:lang w:val="es"/>
        </w:rPr>
        <w:t>como:</w:t>
      </w:r>
    </w:p>
    <w:p w14:paraId="684072E0" w14:textId="042C4E5D" w:rsid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color w:val="000000" w:themeColor="text1"/>
          <w:sz w:val="22"/>
          <w:szCs w:val="22"/>
          <w:shd w:val="clear" w:color="auto" w:fill="FFFFFF"/>
          <w:lang w:val="es"/>
        </w:rPr>
        <w:t>reducción de la función pulmonar</w:t>
      </w:r>
    </w:p>
    <w:p w14:paraId="32C70507" w14:textId="22E3F45B" w:rsidR="007C3F65" w:rsidRDefault="00DD2DA7" w:rsidP="007C3F65">
      <w:pPr>
        <w:pStyle w:val="ListParagraph"/>
        <w:numPr>
          <w:ilvl w:val="0"/>
          <w:numId w:val="25"/>
        </w:numPr>
        <w:rPr>
          <w:rFonts w:eastAsia="Times New Roman" w:cstheme="minorHAnsi"/>
          <w:color w:val="000000" w:themeColor="text1"/>
          <w:sz w:val="22"/>
          <w:szCs w:val="22"/>
          <w:shd w:val="clear" w:color="auto" w:fill="FFFFFF"/>
        </w:rPr>
      </w:pPr>
      <w:r>
        <w:rPr>
          <w:color w:val="000000" w:themeColor="text1"/>
          <w:sz w:val="22"/>
          <w:szCs w:val="22"/>
          <w:shd w:val="clear" w:color="auto" w:fill="FFFFFF"/>
          <w:lang w:val="es"/>
        </w:rPr>
        <w:t>b</w:t>
      </w:r>
      <w:r w:rsidR="007C3F65">
        <w:rPr>
          <w:color w:val="000000" w:themeColor="text1"/>
          <w:sz w:val="22"/>
          <w:szCs w:val="22"/>
          <w:shd w:val="clear" w:color="auto" w:fill="FFFFFF"/>
          <w:lang w:val="es"/>
        </w:rPr>
        <w:t>ronquitis</w:t>
      </w:r>
    </w:p>
    <w:p w14:paraId="3305C4F6" w14:textId="3D9462A2" w:rsid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color w:val="000000" w:themeColor="text1"/>
          <w:sz w:val="22"/>
          <w:szCs w:val="22"/>
          <w:shd w:val="clear" w:color="auto" w:fill="FFFFFF"/>
          <w:lang w:val="es"/>
        </w:rPr>
        <w:t>empeoramiento del asma</w:t>
      </w:r>
    </w:p>
    <w:p w14:paraId="0098C363" w14:textId="04E145FB" w:rsidR="007C3F65" w:rsidRP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color w:val="000000" w:themeColor="text1"/>
          <w:sz w:val="22"/>
          <w:szCs w:val="22"/>
          <w:shd w:val="clear" w:color="auto" w:fill="FFFFFF"/>
          <w:lang w:val="es"/>
        </w:rPr>
        <w:t>Insuficiencia cardíaca</w:t>
      </w:r>
    </w:p>
    <w:p w14:paraId="42D2D03D" w14:textId="45B46F4A" w:rsidR="007C3F65" w:rsidRDefault="007C3F65" w:rsidP="00A95E6C">
      <w:pPr>
        <w:rPr>
          <w:rFonts w:eastAsia="Times New Roman" w:cstheme="minorHAnsi"/>
          <w:color w:val="000000" w:themeColor="text1"/>
          <w:sz w:val="22"/>
          <w:szCs w:val="22"/>
          <w:shd w:val="clear" w:color="auto" w:fill="FFFFFF"/>
        </w:rPr>
      </w:pPr>
    </w:p>
    <w:p w14:paraId="6CCB5607" w14:textId="0023441B" w:rsidR="009F576E" w:rsidRPr="00DD2DA7" w:rsidRDefault="009F576E" w:rsidP="009F576E">
      <w:pPr>
        <w:rPr>
          <w:sz w:val="22"/>
          <w:szCs w:val="22"/>
          <w:lang w:val="es-SV"/>
        </w:rPr>
      </w:pPr>
      <w:r>
        <w:rPr>
          <w:sz w:val="22"/>
          <w:szCs w:val="22"/>
          <w:lang w:val="es"/>
        </w:rPr>
        <w:t>Si usted se enferma o su compañero de trabajo necesita buscar tratamiento médico para la inhalación de humo de incendios, asegúrese de notificar a su supervisor y se pondrá en contacto con los servicios médicos de emergencia.</w:t>
      </w:r>
    </w:p>
    <w:p w14:paraId="361E3D34" w14:textId="411ECD21" w:rsidR="009F576E" w:rsidRPr="00DD2DA7" w:rsidRDefault="009F576E" w:rsidP="00A95E6C">
      <w:pPr>
        <w:rPr>
          <w:rFonts w:eastAsia="Times New Roman" w:cstheme="minorHAnsi"/>
          <w:color w:val="000000" w:themeColor="text1"/>
          <w:sz w:val="22"/>
          <w:szCs w:val="22"/>
          <w:shd w:val="clear" w:color="auto" w:fill="FFFFFF"/>
          <w:lang w:val="es-SV"/>
        </w:rPr>
      </w:pPr>
    </w:p>
    <w:p w14:paraId="146639EC" w14:textId="66E742BC" w:rsidR="009F576E" w:rsidRPr="00DD2DA7" w:rsidRDefault="009F576E" w:rsidP="009F576E">
      <w:pPr>
        <w:rPr>
          <w:b/>
          <w:bCs/>
          <w:sz w:val="22"/>
          <w:szCs w:val="22"/>
          <w:lang w:val="es-SV"/>
        </w:rPr>
      </w:pPr>
      <w:r w:rsidRPr="00BF6828">
        <w:rPr>
          <w:b/>
          <w:bCs/>
          <w:sz w:val="22"/>
          <w:szCs w:val="22"/>
          <w:lang w:val="es"/>
        </w:rPr>
        <w:t>Comunicación de incendio</w:t>
      </w:r>
      <w:r w:rsidR="00DD2DA7">
        <w:rPr>
          <w:b/>
          <w:bCs/>
          <w:sz w:val="22"/>
          <w:szCs w:val="22"/>
          <w:lang w:val="es"/>
        </w:rPr>
        <w:t>s</w:t>
      </w:r>
      <w:r w:rsidRPr="00BF6828">
        <w:rPr>
          <w:b/>
          <w:bCs/>
          <w:sz w:val="22"/>
          <w:szCs w:val="22"/>
          <w:lang w:val="es"/>
        </w:rPr>
        <w:t>:</w:t>
      </w:r>
    </w:p>
    <w:p w14:paraId="28C9CDC2" w14:textId="60E74745" w:rsidR="008A6358" w:rsidRPr="00DD2DA7" w:rsidRDefault="008A6358">
      <w:pPr>
        <w:rPr>
          <w:sz w:val="22"/>
          <w:szCs w:val="22"/>
          <w:lang w:val="es-SV"/>
        </w:rPr>
      </w:pPr>
    </w:p>
    <w:p w14:paraId="23A5F9F6" w14:textId="11CDC9F1" w:rsidR="008A6358" w:rsidRPr="00DD2DA7" w:rsidRDefault="008A6358">
      <w:pPr>
        <w:rPr>
          <w:sz w:val="22"/>
          <w:szCs w:val="22"/>
          <w:u w:val="single"/>
          <w:lang w:val="es-SV"/>
        </w:rPr>
      </w:pPr>
      <w:r w:rsidRPr="00BF6828">
        <w:rPr>
          <w:sz w:val="22"/>
          <w:szCs w:val="22"/>
          <w:u w:val="single"/>
          <w:lang w:val="es"/>
        </w:rPr>
        <w:t>Monitoreo del índice de calidad del aire (AQI) para PM2.5</w:t>
      </w:r>
    </w:p>
    <w:p w14:paraId="1EC8D6EE" w14:textId="6829AC67" w:rsidR="008A6358" w:rsidRPr="00DD2DA7" w:rsidRDefault="008A6358">
      <w:pPr>
        <w:rPr>
          <w:rFonts w:cstheme="minorHAnsi"/>
          <w:color w:val="000000" w:themeColor="text1"/>
          <w:sz w:val="22"/>
          <w:szCs w:val="22"/>
          <w:lang w:val="es-SV"/>
        </w:rPr>
      </w:pPr>
    </w:p>
    <w:p w14:paraId="21C7E554" w14:textId="6F75C127" w:rsidR="007C3F65" w:rsidRPr="00DD2DA7" w:rsidRDefault="007C3F65" w:rsidP="000B4CFD">
      <w:pPr>
        <w:rPr>
          <w:rFonts w:cstheme="minorHAnsi"/>
          <w:color w:val="000000" w:themeColor="text1"/>
          <w:sz w:val="22"/>
          <w:szCs w:val="22"/>
          <w:lang w:val="es-SV"/>
        </w:rPr>
      </w:pPr>
      <w:r w:rsidRPr="00BF6828">
        <w:rPr>
          <w:color w:val="000000" w:themeColor="text1"/>
          <w:sz w:val="22"/>
          <w:szCs w:val="22"/>
          <w:lang w:val="es"/>
        </w:rPr>
        <w:t>El gerente y o supervisor designado supervisará el AQI diario para PM2.5 en áreas al aire libre antes del turno de trabajo y periódicamente según sea necesario utilizando uno o más de los siguientes sitios web:</w:t>
      </w:r>
    </w:p>
    <w:p w14:paraId="21F26827" w14:textId="77777777" w:rsidR="007C3F65" w:rsidRPr="00BF6828" w:rsidRDefault="00E54A32" w:rsidP="000B4CFD">
      <w:pPr>
        <w:numPr>
          <w:ilvl w:val="0"/>
          <w:numId w:val="24"/>
        </w:numPr>
        <w:rPr>
          <w:rFonts w:cstheme="minorHAnsi"/>
          <w:color w:val="000000" w:themeColor="text1"/>
          <w:sz w:val="22"/>
          <w:szCs w:val="22"/>
        </w:rPr>
      </w:pPr>
      <w:hyperlink r:id="rId7" w:history="1">
        <w:r w:rsidR="007C3F65" w:rsidRPr="00BF6828">
          <w:rPr>
            <w:rStyle w:val="Hyperlink"/>
            <w:sz w:val="22"/>
            <w:szCs w:val="22"/>
            <w:lang w:val="es"/>
          </w:rPr>
          <w:t xml:space="preserve">https://www.airnow.gov/ </w:t>
        </w:r>
      </w:hyperlink>
    </w:p>
    <w:p w14:paraId="62C1FD09" w14:textId="32A3F2D1" w:rsidR="008A6358" w:rsidRPr="00DD2DA7" w:rsidRDefault="00E54A32" w:rsidP="00BF6828">
      <w:pPr>
        <w:pStyle w:val="ListParagraph"/>
        <w:numPr>
          <w:ilvl w:val="0"/>
          <w:numId w:val="24"/>
        </w:numPr>
        <w:rPr>
          <w:sz w:val="22"/>
          <w:szCs w:val="22"/>
          <w:lang w:val="es-SV"/>
        </w:rPr>
      </w:pPr>
      <w:hyperlink r:id="rId8" w:history="1">
        <w:r w:rsidR="008A6358" w:rsidRPr="007C3F65">
          <w:rPr>
            <w:rStyle w:val="Hyperlink"/>
            <w:sz w:val="22"/>
            <w:szCs w:val="22"/>
            <w:lang w:val="es"/>
          </w:rPr>
          <w:t xml:space="preserve">www.valleyair.org/myraan - </w:t>
        </w:r>
      </w:hyperlink>
      <w:r w:rsidR="008A6358" w:rsidRPr="007C3F65">
        <w:rPr>
          <w:sz w:val="22"/>
          <w:szCs w:val="22"/>
          <w:lang w:val="es"/>
        </w:rPr>
        <w:t>haga clic en "Registrarse con RAAN"</w:t>
      </w:r>
    </w:p>
    <w:p w14:paraId="2DC612DC" w14:textId="4FB04234" w:rsidR="008A6358" w:rsidRPr="00DD2DA7" w:rsidRDefault="008A6358" w:rsidP="00BF6828">
      <w:pPr>
        <w:rPr>
          <w:sz w:val="22"/>
          <w:szCs w:val="22"/>
          <w:lang w:val="es-SV"/>
        </w:rPr>
      </w:pPr>
    </w:p>
    <w:p w14:paraId="78EB5671" w14:textId="572F791B" w:rsidR="009F576E" w:rsidRPr="00DD2DA7" w:rsidRDefault="009F576E" w:rsidP="009F576E">
      <w:pPr>
        <w:rPr>
          <w:rFonts w:eastAsia="Times New Roman" w:cstheme="minorHAnsi"/>
          <w:color w:val="000000" w:themeColor="text1"/>
          <w:sz w:val="22"/>
          <w:szCs w:val="22"/>
          <w:shd w:val="clear" w:color="auto" w:fill="FFFFFF"/>
          <w:lang w:val="es-SV"/>
        </w:rPr>
      </w:pPr>
      <w:r w:rsidRPr="000B4CFD">
        <w:rPr>
          <w:color w:val="000000" w:themeColor="text1"/>
          <w:sz w:val="22"/>
          <w:szCs w:val="22"/>
          <w:lang w:val="es"/>
        </w:rPr>
        <w:t xml:space="preserve">La forma más fácil de encontrar el AQI actual y previsto para PM2.5 es ir a </w:t>
      </w:r>
      <w:hyperlink r:id="rId9" w:history="1">
        <w:r w:rsidRPr="000B4CFD">
          <w:rPr>
            <w:rStyle w:val="Hyperlink"/>
            <w:sz w:val="22"/>
            <w:szCs w:val="22"/>
            <w:lang w:val="es"/>
          </w:rPr>
          <w:t>www.AirNow.gov</w:t>
        </w:r>
      </w:hyperlink>
      <w:r>
        <w:rPr>
          <w:lang w:val="es"/>
        </w:rPr>
        <w:t xml:space="preserve"> </w:t>
      </w:r>
      <w:r w:rsidRPr="000B4CFD">
        <w:rPr>
          <w:color w:val="000000" w:themeColor="text1"/>
          <w:sz w:val="22"/>
          <w:szCs w:val="22"/>
          <w:lang w:val="es"/>
        </w:rPr>
        <w:t xml:space="preserve"> e introducir el código postal de la ubicación donde va</w:t>
      </w:r>
      <w:r w:rsidR="00DD2DA7">
        <w:rPr>
          <w:color w:val="000000" w:themeColor="text1"/>
          <w:sz w:val="22"/>
          <w:szCs w:val="22"/>
          <w:lang w:val="es"/>
        </w:rPr>
        <w:t xml:space="preserve"> </w:t>
      </w:r>
      <w:r>
        <w:rPr>
          <w:lang w:val="es"/>
        </w:rPr>
        <w:t>a</w:t>
      </w:r>
      <w:r w:rsidR="00DD2DA7">
        <w:rPr>
          <w:lang w:val="es"/>
        </w:rPr>
        <w:t xml:space="preserve"> </w:t>
      </w:r>
      <w:r w:rsidRPr="009F576E">
        <w:rPr>
          <w:color w:val="000000" w:themeColor="text1"/>
          <w:sz w:val="22"/>
          <w:szCs w:val="22"/>
          <w:shd w:val="clear" w:color="auto" w:fill="FFFFFF"/>
          <w:lang w:val="es"/>
        </w:rPr>
        <w:t>trabajar.</w:t>
      </w:r>
    </w:p>
    <w:p w14:paraId="68BB55DA" w14:textId="75D97757" w:rsidR="009F576E" w:rsidRPr="00DD2DA7" w:rsidRDefault="009F576E" w:rsidP="009F576E">
      <w:pPr>
        <w:rPr>
          <w:rFonts w:eastAsia="Times New Roman" w:cstheme="minorHAnsi"/>
          <w:color w:val="000000" w:themeColor="text1"/>
          <w:sz w:val="22"/>
          <w:szCs w:val="22"/>
          <w:shd w:val="clear" w:color="auto" w:fill="FFFFFF"/>
          <w:lang w:val="es-SV"/>
        </w:rPr>
      </w:pPr>
    </w:p>
    <w:p w14:paraId="32C43B11" w14:textId="5345F3AC" w:rsidR="009F576E" w:rsidRPr="00DD2DA7" w:rsidRDefault="009F576E" w:rsidP="009F576E">
      <w:pPr>
        <w:rPr>
          <w:rFonts w:eastAsia="Times New Roman" w:cstheme="minorHAnsi"/>
          <w:color w:val="000000" w:themeColor="text1"/>
          <w:sz w:val="22"/>
          <w:szCs w:val="22"/>
          <w:lang w:val="es-SV"/>
        </w:rPr>
      </w:pPr>
      <w:r w:rsidRPr="000B4CFD">
        <w:rPr>
          <w:color w:val="000000" w:themeColor="text1"/>
          <w:sz w:val="22"/>
          <w:szCs w:val="22"/>
          <w:lang w:val="es"/>
        </w:rPr>
        <w:t>Si usted nota que la calidad del aire está empeorando, o usted está sufriendo de síntomas debido a la calidad del aire, asegúrese de notificar a su supervisor ya sea por radio bidireccional, teléfono celular u otros medios de</w:t>
      </w:r>
      <w:r w:rsidR="00DD2DA7">
        <w:rPr>
          <w:color w:val="000000" w:themeColor="text1"/>
          <w:sz w:val="22"/>
          <w:szCs w:val="22"/>
          <w:lang w:val="es"/>
        </w:rPr>
        <w:t xml:space="preserve"> </w:t>
      </w:r>
      <w:r w:rsidRPr="00BF6828">
        <w:rPr>
          <w:color w:val="000000" w:themeColor="text1"/>
          <w:sz w:val="22"/>
          <w:szCs w:val="22"/>
          <w:shd w:val="clear" w:color="auto" w:fill="FFFFFF"/>
          <w:lang w:val="es"/>
        </w:rPr>
        <w:t>comunicación.</w:t>
      </w:r>
    </w:p>
    <w:p w14:paraId="37E8A1E1" w14:textId="7296F82C" w:rsidR="009F576E" w:rsidRPr="00DD2DA7" w:rsidRDefault="009F576E">
      <w:pPr>
        <w:rPr>
          <w:rFonts w:cstheme="minorHAnsi"/>
          <w:color w:val="000000" w:themeColor="text1"/>
          <w:sz w:val="22"/>
          <w:szCs w:val="22"/>
          <w:lang w:val="es-SV"/>
        </w:rPr>
      </w:pPr>
    </w:p>
    <w:p w14:paraId="1112F334" w14:textId="77777777" w:rsidR="009F576E" w:rsidRPr="00DD2DA7" w:rsidRDefault="009F576E" w:rsidP="009F576E">
      <w:pPr>
        <w:rPr>
          <w:b/>
          <w:bCs/>
          <w:sz w:val="22"/>
          <w:szCs w:val="22"/>
          <w:lang w:val="es-SV"/>
        </w:rPr>
      </w:pPr>
      <w:r w:rsidRPr="00BF6828">
        <w:rPr>
          <w:b/>
          <w:bCs/>
          <w:sz w:val="22"/>
          <w:szCs w:val="22"/>
          <w:lang w:val="es"/>
        </w:rPr>
        <w:t>Protección contra el humo de incendios forestales cuando AQI para PM2.5 es 151 o mayor</w:t>
      </w:r>
    </w:p>
    <w:p w14:paraId="3AD7B9A6" w14:textId="77777777" w:rsidR="009F576E" w:rsidRPr="00DD2DA7" w:rsidRDefault="009F576E">
      <w:pPr>
        <w:rPr>
          <w:rFonts w:cstheme="minorHAnsi"/>
          <w:color w:val="000000" w:themeColor="text1"/>
          <w:sz w:val="22"/>
          <w:szCs w:val="22"/>
          <w:u w:val="single"/>
          <w:lang w:val="es-SV"/>
        </w:rPr>
      </w:pPr>
    </w:p>
    <w:p w14:paraId="4DC993EE" w14:textId="3DA1F8C8" w:rsidR="009F576E" w:rsidRPr="00DD2DA7" w:rsidRDefault="00BF6828">
      <w:pPr>
        <w:rPr>
          <w:sz w:val="22"/>
          <w:szCs w:val="22"/>
          <w:lang w:val="es-SV"/>
        </w:rPr>
      </w:pPr>
      <w:r>
        <w:rPr>
          <w:sz w:val="22"/>
          <w:szCs w:val="22"/>
          <w:lang w:val="es"/>
        </w:rPr>
        <w:t>Ejemplos de métodos de protección, si es</w:t>
      </w:r>
      <w:r w:rsidR="00DD2DA7">
        <w:rPr>
          <w:sz w:val="22"/>
          <w:szCs w:val="22"/>
          <w:lang w:val="es"/>
        </w:rPr>
        <w:t xml:space="preserve"> </w:t>
      </w:r>
      <w:r w:rsidR="000B4CFD">
        <w:rPr>
          <w:sz w:val="22"/>
          <w:szCs w:val="22"/>
          <w:lang w:val="es"/>
        </w:rPr>
        <w:t xml:space="preserve">posible, </w:t>
      </w:r>
      <w:proofErr w:type="gramStart"/>
      <w:r w:rsidR="000B4CFD">
        <w:rPr>
          <w:sz w:val="22"/>
          <w:szCs w:val="22"/>
          <w:lang w:val="es"/>
        </w:rPr>
        <w:t>podemos:</w:t>
      </w:r>
      <w:r w:rsidR="009F576E">
        <w:rPr>
          <w:sz w:val="22"/>
          <w:szCs w:val="22"/>
          <w:lang w:val="es"/>
        </w:rPr>
        <w:t>:</w:t>
      </w:r>
      <w:proofErr w:type="gramEnd"/>
    </w:p>
    <w:p w14:paraId="4D0703D9" w14:textId="67B89F14" w:rsidR="009F576E" w:rsidRPr="00DD2DA7" w:rsidRDefault="00DD2DA7" w:rsidP="009F576E">
      <w:pPr>
        <w:pStyle w:val="ListParagraph"/>
        <w:numPr>
          <w:ilvl w:val="0"/>
          <w:numId w:val="25"/>
        </w:numPr>
        <w:rPr>
          <w:sz w:val="22"/>
          <w:szCs w:val="22"/>
          <w:lang w:val="es-SV"/>
        </w:rPr>
      </w:pPr>
      <w:r>
        <w:rPr>
          <w:sz w:val="22"/>
          <w:szCs w:val="22"/>
          <w:lang w:val="es"/>
        </w:rPr>
        <w:t>relocalizarse a</w:t>
      </w:r>
      <w:r w:rsidR="009F576E" w:rsidRPr="009F576E">
        <w:rPr>
          <w:sz w:val="22"/>
          <w:szCs w:val="22"/>
          <w:lang w:val="es"/>
        </w:rPr>
        <w:t xml:space="preserve"> otro lugar al aire libre donde el AQI actual para PM2.5 es menor,</w:t>
      </w:r>
    </w:p>
    <w:p w14:paraId="484B7420" w14:textId="32E1F89E" w:rsidR="009F576E" w:rsidRPr="00DD2DA7" w:rsidRDefault="009F576E" w:rsidP="009F576E">
      <w:pPr>
        <w:pStyle w:val="ListParagraph"/>
        <w:numPr>
          <w:ilvl w:val="0"/>
          <w:numId w:val="25"/>
        </w:numPr>
        <w:rPr>
          <w:sz w:val="22"/>
          <w:szCs w:val="22"/>
          <w:lang w:val="es-SV"/>
        </w:rPr>
      </w:pPr>
      <w:proofErr w:type="spellStart"/>
      <w:proofErr w:type="gramStart"/>
      <w:r>
        <w:rPr>
          <w:sz w:val="22"/>
          <w:szCs w:val="22"/>
          <w:lang w:val="es"/>
        </w:rPr>
        <w:t>cambiar</w:t>
      </w:r>
      <w:r w:rsidR="000B4CFD">
        <w:rPr>
          <w:sz w:val="22"/>
          <w:szCs w:val="22"/>
          <w:lang w:val="es"/>
        </w:rPr>
        <w:t>o</w:t>
      </w:r>
      <w:proofErr w:type="spellEnd"/>
      <w:r>
        <w:rPr>
          <w:lang w:val="es"/>
        </w:rPr>
        <w:t xml:space="preserve"> </w:t>
      </w:r>
      <w:r>
        <w:rPr>
          <w:sz w:val="22"/>
          <w:szCs w:val="22"/>
          <w:lang w:val="es"/>
        </w:rPr>
        <w:t xml:space="preserve"> ajustar</w:t>
      </w:r>
      <w:proofErr w:type="gramEnd"/>
      <w:r>
        <w:rPr>
          <w:sz w:val="22"/>
          <w:szCs w:val="22"/>
          <w:lang w:val="es"/>
        </w:rPr>
        <w:t xml:space="preserve"> los</w:t>
      </w:r>
      <w:r>
        <w:rPr>
          <w:lang w:val="es"/>
        </w:rPr>
        <w:t xml:space="preserve"> </w:t>
      </w:r>
      <w:r>
        <w:rPr>
          <w:sz w:val="22"/>
          <w:szCs w:val="22"/>
          <w:lang w:val="es"/>
        </w:rPr>
        <w:t xml:space="preserve"> horarios de trabajo,</w:t>
      </w:r>
    </w:p>
    <w:p w14:paraId="21611C10" w14:textId="30BBAC4A" w:rsidR="009F576E" w:rsidRPr="00DD2DA7" w:rsidRDefault="009F576E" w:rsidP="009F576E">
      <w:pPr>
        <w:pStyle w:val="ListParagraph"/>
        <w:numPr>
          <w:ilvl w:val="0"/>
          <w:numId w:val="25"/>
        </w:numPr>
        <w:rPr>
          <w:sz w:val="22"/>
          <w:szCs w:val="22"/>
          <w:lang w:val="es-SV"/>
        </w:rPr>
      </w:pPr>
      <w:r>
        <w:rPr>
          <w:sz w:val="22"/>
          <w:szCs w:val="22"/>
          <w:lang w:val="es"/>
        </w:rPr>
        <w:t>reducir la intensidad del trabajo</w:t>
      </w:r>
      <w:r w:rsidR="00BF6828">
        <w:rPr>
          <w:sz w:val="22"/>
          <w:szCs w:val="22"/>
          <w:lang w:val="es"/>
        </w:rPr>
        <w:t xml:space="preserve"> para ayudar a reducir la respiración,</w:t>
      </w:r>
      <w:r w:rsidR="00DD2DA7">
        <w:rPr>
          <w:sz w:val="22"/>
          <w:szCs w:val="22"/>
          <w:lang w:val="es"/>
        </w:rPr>
        <w:t xml:space="preserve"> </w:t>
      </w:r>
      <w:r>
        <w:rPr>
          <w:sz w:val="22"/>
          <w:szCs w:val="22"/>
          <w:lang w:val="es"/>
        </w:rPr>
        <w:t>o</w:t>
      </w:r>
    </w:p>
    <w:p w14:paraId="7524DDB1" w14:textId="7C73AA72" w:rsidR="00BF6828" w:rsidRPr="00DD2DA7" w:rsidRDefault="00BF6828" w:rsidP="00A14E72">
      <w:pPr>
        <w:pStyle w:val="ListParagraph"/>
        <w:numPr>
          <w:ilvl w:val="0"/>
          <w:numId w:val="25"/>
        </w:numPr>
        <w:rPr>
          <w:sz w:val="22"/>
          <w:szCs w:val="22"/>
          <w:lang w:val="es-SV"/>
        </w:rPr>
      </w:pPr>
      <w:r w:rsidRPr="000B4CFD">
        <w:rPr>
          <w:sz w:val="22"/>
          <w:szCs w:val="22"/>
          <w:lang w:val="es"/>
        </w:rPr>
        <w:t xml:space="preserve">aumentar el tiempo de descanso y la frecuencia </w:t>
      </w:r>
    </w:p>
    <w:p w14:paraId="7F2C1929" w14:textId="77777777" w:rsidR="00BF6828" w:rsidRPr="00DD2DA7" w:rsidRDefault="00BF6828" w:rsidP="00BF6828">
      <w:pPr>
        <w:rPr>
          <w:sz w:val="22"/>
          <w:szCs w:val="22"/>
          <w:lang w:val="es-SV"/>
        </w:rPr>
      </w:pPr>
    </w:p>
    <w:p w14:paraId="5C8E4536" w14:textId="77777777" w:rsidR="000B4CFD" w:rsidRPr="00DD2DA7" w:rsidRDefault="000B4CFD" w:rsidP="00BF6828">
      <w:pPr>
        <w:rPr>
          <w:sz w:val="22"/>
          <w:szCs w:val="22"/>
          <w:u w:val="single"/>
          <w:lang w:val="es-SV"/>
        </w:rPr>
      </w:pPr>
    </w:p>
    <w:p w14:paraId="66C058DB" w14:textId="7C5ED13E" w:rsidR="00BF6828" w:rsidRPr="00DD2DA7" w:rsidRDefault="00BF6828" w:rsidP="00BF6828">
      <w:pPr>
        <w:rPr>
          <w:sz w:val="22"/>
          <w:szCs w:val="22"/>
          <w:u w:val="single"/>
          <w:lang w:val="es-SV"/>
        </w:rPr>
      </w:pPr>
      <w:r w:rsidRPr="00BF6828">
        <w:rPr>
          <w:sz w:val="22"/>
          <w:szCs w:val="22"/>
          <w:u w:val="single"/>
          <w:lang w:val="es"/>
        </w:rPr>
        <w:lastRenderedPageBreak/>
        <w:t>Uso de respiradores</w:t>
      </w:r>
    </w:p>
    <w:p w14:paraId="282424DC" w14:textId="77777777" w:rsidR="00BF6828" w:rsidRPr="00DD2DA7" w:rsidRDefault="00BF6828" w:rsidP="00BF6828">
      <w:pPr>
        <w:rPr>
          <w:rFonts w:eastAsia="Times New Roman" w:cstheme="minorHAnsi"/>
          <w:color w:val="000000"/>
          <w:sz w:val="22"/>
          <w:szCs w:val="22"/>
          <w:lang w:val="es-SV"/>
        </w:rPr>
      </w:pPr>
    </w:p>
    <w:p w14:paraId="0AACE071" w14:textId="21E7E96B" w:rsidR="00BF6828" w:rsidRPr="00DD2DA7" w:rsidRDefault="00BF6828" w:rsidP="00BF6828">
      <w:pPr>
        <w:rPr>
          <w:rFonts w:eastAsia="Times New Roman" w:cstheme="minorHAnsi"/>
          <w:color w:val="000000"/>
          <w:sz w:val="22"/>
          <w:szCs w:val="22"/>
          <w:lang w:val="es-SV"/>
        </w:rPr>
      </w:pPr>
      <w:r w:rsidRPr="00BF6828">
        <w:rPr>
          <w:color w:val="000000"/>
          <w:sz w:val="22"/>
          <w:szCs w:val="22"/>
          <w:lang w:val="es"/>
        </w:rPr>
        <w:t xml:space="preserve">Los respiradores pueden ser una manera eficaz de proteger la salud de los empleados al reducir la exposición al humo de incendios, cuando están adecuadamente seleccionados y </w:t>
      </w:r>
      <w:r w:rsidR="00DD2DA7">
        <w:rPr>
          <w:color w:val="000000"/>
          <w:sz w:val="22"/>
          <w:szCs w:val="22"/>
          <w:lang w:val="es"/>
        </w:rPr>
        <w:t>usados</w:t>
      </w:r>
      <w:r w:rsidRPr="00BF6828">
        <w:rPr>
          <w:color w:val="000000"/>
          <w:sz w:val="22"/>
          <w:szCs w:val="22"/>
          <w:lang w:val="es"/>
        </w:rPr>
        <w:t xml:space="preserve">. </w:t>
      </w:r>
    </w:p>
    <w:p w14:paraId="5A000580" w14:textId="4D57313E" w:rsidR="00A95E6C" w:rsidRPr="00DD2DA7" w:rsidRDefault="00BF6828" w:rsidP="009F576E">
      <w:pPr>
        <w:pStyle w:val="ListParagraph"/>
        <w:numPr>
          <w:ilvl w:val="0"/>
          <w:numId w:val="25"/>
        </w:numPr>
        <w:rPr>
          <w:sz w:val="22"/>
          <w:szCs w:val="22"/>
          <w:lang w:val="es-SV"/>
        </w:rPr>
      </w:pPr>
      <w:r>
        <w:rPr>
          <w:sz w:val="22"/>
          <w:szCs w:val="22"/>
          <w:lang w:val="es"/>
        </w:rPr>
        <w:t>U</w:t>
      </w:r>
      <w:r w:rsidR="009F576E">
        <w:rPr>
          <w:sz w:val="22"/>
          <w:szCs w:val="22"/>
          <w:lang w:val="es"/>
        </w:rPr>
        <w:t>se de los respiradores de partículas aprobados por NIOSH, como las máscaras N95 a todos los empleados para uso voluntario</w:t>
      </w:r>
    </w:p>
    <w:p w14:paraId="0730BCFA" w14:textId="35964BEC" w:rsidR="00717550" w:rsidRPr="00DD2DA7" w:rsidRDefault="00717550" w:rsidP="00717550">
      <w:pPr>
        <w:pStyle w:val="ListParagraph"/>
        <w:numPr>
          <w:ilvl w:val="1"/>
          <w:numId w:val="25"/>
        </w:numPr>
        <w:rPr>
          <w:rFonts w:eastAsia="Times New Roman" w:cstheme="minorHAnsi"/>
          <w:color w:val="000000"/>
          <w:sz w:val="22"/>
          <w:szCs w:val="22"/>
          <w:lang w:val="es-SV"/>
        </w:rPr>
      </w:pPr>
      <w:r w:rsidRPr="00BF6828">
        <w:rPr>
          <w:color w:val="000000"/>
          <w:sz w:val="22"/>
          <w:szCs w:val="22"/>
          <w:lang w:val="es"/>
        </w:rPr>
        <w:t>Las máscaras quirúrgicas o los artículos usados en la nariz y la boca, como bufandas, camisetas y pañuelos, no proporcionarán protección contra el humo de los incendios. Un respirador facial filtrante N95, que se muestra en la imagen de abajo, es el nivel mínimo de protección para el humo de incendios.</w:t>
      </w:r>
    </w:p>
    <w:p w14:paraId="3F553396" w14:textId="61EB7047" w:rsidR="00BF6828" w:rsidRPr="00DD2DA7" w:rsidRDefault="00BF6828" w:rsidP="00BF6828">
      <w:pPr>
        <w:pStyle w:val="ListParagraph"/>
        <w:numPr>
          <w:ilvl w:val="0"/>
          <w:numId w:val="25"/>
        </w:numPr>
        <w:spacing w:before="240"/>
        <w:rPr>
          <w:rFonts w:eastAsia="Times New Roman" w:cstheme="minorHAnsi"/>
          <w:color w:val="000000"/>
          <w:sz w:val="22"/>
          <w:szCs w:val="22"/>
          <w:lang w:val="es-SV"/>
        </w:rPr>
      </w:pPr>
      <w:r w:rsidRPr="00BF6828">
        <w:rPr>
          <w:color w:val="000000"/>
          <w:sz w:val="22"/>
          <w:szCs w:val="22"/>
          <w:lang w:val="es"/>
        </w:rPr>
        <w:t>Cuan</w:t>
      </w:r>
      <w:r w:rsidRPr="00DD2DA7">
        <w:rPr>
          <w:color w:val="000000"/>
          <w:sz w:val="22"/>
          <w:szCs w:val="22"/>
          <w:lang w:val="es"/>
        </w:rPr>
        <w:t xml:space="preserve">do el AQI actual </w:t>
      </w:r>
      <w:r w:rsidRPr="00DD2DA7">
        <w:rPr>
          <w:b/>
          <w:bCs/>
          <w:color w:val="000000"/>
          <w:sz w:val="22"/>
          <w:szCs w:val="22"/>
          <w:lang w:val="es"/>
        </w:rPr>
        <w:t>para PM2.5 es de 151 o superior,</w:t>
      </w:r>
      <w:r w:rsidRPr="00DD2DA7">
        <w:rPr>
          <w:color w:val="000000"/>
          <w:sz w:val="22"/>
          <w:szCs w:val="22"/>
          <w:lang w:val="es"/>
        </w:rPr>
        <w:t xml:space="preserve"> </w:t>
      </w:r>
      <w:r w:rsidRPr="00DD2DA7">
        <w:rPr>
          <w:sz w:val="22"/>
          <w:szCs w:val="22"/>
          <w:lang w:val="es"/>
        </w:rPr>
        <w:t xml:space="preserve">se recomienda que use los </w:t>
      </w:r>
      <w:r w:rsidRPr="00DD2DA7">
        <w:rPr>
          <w:color w:val="000000"/>
          <w:sz w:val="22"/>
          <w:szCs w:val="22"/>
          <w:lang w:val="es"/>
        </w:rPr>
        <w:t>respiradores</w:t>
      </w:r>
      <w:r w:rsidRPr="00DD2DA7">
        <w:rPr>
          <w:sz w:val="22"/>
          <w:szCs w:val="22"/>
          <w:lang w:val="es"/>
        </w:rPr>
        <w:t xml:space="preserve"> </w:t>
      </w:r>
      <w:r w:rsidR="00717550" w:rsidRPr="00DD2DA7">
        <w:rPr>
          <w:color w:val="000000"/>
          <w:sz w:val="22"/>
          <w:szCs w:val="22"/>
          <w:lang w:val="es"/>
        </w:rPr>
        <w:t xml:space="preserve">N95 </w:t>
      </w:r>
      <w:r w:rsidRPr="00DD2DA7">
        <w:rPr>
          <w:sz w:val="22"/>
          <w:szCs w:val="22"/>
          <w:lang w:val="es"/>
        </w:rPr>
        <w:t xml:space="preserve">para </w:t>
      </w:r>
      <w:r w:rsidRPr="00DD2DA7">
        <w:rPr>
          <w:b/>
          <w:bCs/>
          <w:color w:val="000000"/>
          <w:sz w:val="22"/>
          <w:szCs w:val="22"/>
          <w:lang w:val="es"/>
        </w:rPr>
        <w:t>uso voluntario</w:t>
      </w:r>
      <w:r w:rsidRPr="00DD2DA7">
        <w:rPr>
          <w:sz w:val="22"/>
          <w:szCs w:val="22"/>
          <w:lang w:val="es"/>
        </w:rPr>
        <w:t xml:space="preserve"> </w:t>
      </w:r>
      <w:r w:rsidRPr="00DD2DA7">
        <w:rPr>
          <w:b/>
          <w:bCs/>
          <w:sz w:val="22"/>
          <w:szCs w:val="22"/>
          <w:lang w:val="es"/>
        </w:rPr>
        <w:t>durante el trabajo al aire</w:t>
      </w:r>
      <w:r w:rsidR="00717550" w:rsidRPr="00DD2DA7">
        <w:rPr>
          <w:b/>
          <w:bCs/>
          <w:color w:val="000000"/>
          <w:sz w:val="22"/>
          <w:szCs w:val="22"/>
          <w:lang w:val="es"/>
        </w:rPr>
        <w:t xml:space="preserve"> libre</w:t>
      </w:r>
      <w:r w:rsidR="00717550">
        <w:rPr>
          <w:b/>
          <w:bCs/>
          <w:color w:val="000000"/>
          <w:sz w:val="22"/>
          <w:szCs w:val="22"/>
          <w:lang w:val="es"/>
        </w:rPr>
        <w:t>.</w:t>
      </w:r>
      <w:r w:rsidRPr="00BF6828">
        <w:rPr>
          <w:color w:val="000000"/>
          <w:sz w:val="22"/>
          <w:szCs w:val="22"/>
          <w:lang w:val="es"/>
        </w:rPr>
        <w:t xml:space="preserve"> Si el AQI actual es mayor que 500, se requiere el uso del respirador.</w:t>
      </w:r>
    </w:p>
    <w:p w14:paraId="27C12C26" w14:textId="2F7FB2CB" w:rsidR="00BF6828" w:rsidRPr="00DD2DA7" w:rsidRDefault="00BF6828" w:rsidP="00717550">
      <w:pPr>
        <w:pStyle w:val="ListParagraph"/>
        <w:numPr>
          <w:ilvl w:val="0"/>
          <w:numId w:val="25"/>
        </w:numPr>
        <w:spacing w:before="240"/>
        <w:rPr>
          <w:rFonts w:eastAsia="Times New Roman" w:cstheme="minorHAnsi"/>
          <w:color w:val="000000"/>
          <w:sz w:val="22"/>
          <w:szCs w:val="22"/>
          <w:lang w:val="es-SV"/>
        </w:rPr>
      </w:pPr>
      <w:r w:rsidRPr="00717550">
        <w:rPr>
          <w:color w:val="000000"/>
          <w:sz w:val="22"/>
          <w:szCs w:val="22"/>
          <w:lang w:val="es"/>
        </w:rPr>
        <w:t xml:space="preserve">Un respirador debe utilizarse correctamente y mantenerse limpio.  Lea y siga las instrucciones del fabricante sobre el uso, mantenimiento, limpieza y cuidado del respirador, junto con cualquier advertencia con respecto a las limitaciones del respirador. </w:t>
      </w:r>
    </w:p>
    <w:p w14:paraId="57ABEDA2" w14:textId="1D76DD20" w:rsidR="00BF6828" w:rsidRPr="00DD2DA7" w:rsidRDefault="00BF6828" w:rsidP="00BF6828">
      <w:pPr>
        <w:pStyle w:val="ListParagraph"/>
        <w:numPr>
          <w:ilvl w:val="0"/>
          <w:numId w:val="25"/>
        </w:numPr>
        <w:spacing w:before="240" w:after="270"/>
        <w:rPr>
          <w:rFonts w:eastAsia="Times New Roman" w:cstheme="minorHAnsi"/>
          <w:color w:val="000000"/>
          <w:sz w:val="22"/>
          <w:szCs w:val="22"/>
          <w:lang w:val="es-SV"/>
        </w:rPr>
      </w:pPr>
      <w:r w:rsidRPr="00BF6828">
        <w:rPr>
          <w:color w:val="000000"/>
          <w:sz w:val="22"/>
          <w:szCs w:val="22"/>
          <w:lang w:val="es"/>
        </w:rPr>
        <w:t>Los empleados deben realizar un seguimiento de su respirador para que no utilicen por error el respirador de otra persona.</w:t>
      </w:r>
    </w:p>
    <w:p w14:paraId="11FB05BC" w14:textId="35F4AC39" w:rsidR="00BF6828" w:rsidRPr="00DD2DA7" w:rsidRDefault="00BF6828" w:rsidP="00BF6828">
      <w:pPr>
        <w:spacing w:before="240" w:after="270"/>
        <w:rPr>
          <w:rFonts w:eastAsia="Times New Roman" w:cstheme="minorHAnsi"/>
          <w:color w:val="000000"/>
          <w:sz w:val="22"/>
          <w:szCs w:val="22"/>
          <w:lang w:val="es-SV"/>
        </w:rPr>
      </w:pPr>
      <w:r w:rsidRPr="00BF6828">
        <w:rPr>
          <w:color w:val="000000"/>
          <w:sz w:val="22"/>
          <w:szCs w:val="22"/>
          <w:lang w:val="es"/>
        </w:rPr>
        <w:t>Cómo ponerse, usar y mantener adecuadamente los respiradores proporcionados por el empleador.</w:t>
      </w:r>
    </w:p>
    <w:p w14:paraId="3E39A73F" w14:textId="77777777" w:rsidR="00BF6828" w:rsidRPr="00DD2DA7" w:rsidRDefault="00BF6828" w:rsidP="00BF6828">
      <w:pPr>
        <w:rPr>
          <w:rFonts w:eastAsia="Times New Roman" w:cstheme="minorHAnsi"/>
          <w:color w:val="000000"/>
          <w:sz w:val="22"/>
          <w:szCs w:val="22"/>
          <w:lang w:val="es-SV"/>
        </w:rPr>
      </w:pPr>
      <w:r w:rsidRPr="00BF6828">
        <w:rPr>
          <w:color w:val="000000"/>
          <w:sz w:val="22"/>
          <w:szCs w:val="22"/>
          <w:lang w:val="es"/>
        </w:rPr>
        <w:t>Para obtener la mayor protección de un respirador, debe haber un sello hermético alrededor de la cara. Un respirador proporcionará mucha menos protección si el vello facial interfiere con el sello. Los respiradores purificadores de aire con alimentación holgada pueden ser usados por personas con vello facial, ya que no tienen sellos que se vean afectados por el vello facial.</w:t>
      </w:r>
    </w:p>
    <w:p w14:paraId="45E8B900" w14:textId="77777777" w:rsidR="00BF6828" w:rsidRPr="00DD2DA7" w:rsidRDefault="00BF6828" w:rsidP="00BF6828">
      <w:pPr>
        <w:rPr>
          <w:rFonts w:eastAsia="Times New Roman" w:cstheme="minorHAnsi"/>
          <w:color w:val="000000"/>
          <w:sz w:val="22"/>
          <w:szCs w:val="22"/>
          <w:lang w:val="es-SV"/>
        </w:rPr>
      </w:pPr>
    </w:p>
    <w:p w14:paraId="125D8FA6" w14:textId="32B79F63" w:rsidR="00BF6828" w:rsidRPr="00DD2DA7" w:rsidRDefault="00BF6828" w:rsidP="00BF6828">
      <w:pPr>
        <w:rPr>
          <w:rFonts w:eastAsia="Times New Roman" w:cstheme="minorHAnsi"/>
          <w:color w:val="000000"/>
          <w:sz w:val="22"/>
          <w:szCs w:val="22"/>
          <w:lang w:val="es-SV"/>
        </w:rPr>
      </w:pPr>
      <w:r w:rsidRPr="00BF6828">
        <w:rPr>
          <w:color w:val="000000"/>
          <w:sz w:val="22"/>
          <w:szCs w:val="22"/>
          <w:lang w:val="es"/>
        </w:rPr>
        <w:t>Para aquellos que utilizan una máscara de respirador de la pieza facial de filtrado N95 u otra máscara de respirador de la pieza facial de filtrado que está hecha de material de filtro:</w:t>
      </w:r>
    </w:p>
    <w:p w14:paraId="2A5C9D09" w14:textId="77383B55" w:rsidR="00BF6828" w:rsidRPr="00DD2DA7" w:rsidRDefault="00BF6828" w:rsidP="00BF6828">
      <w:pPr>
        <w:pStyle w:val="ListParagraph"/>
        <w:numPr>
          <w:ilvl w:val="0"/>
          <w:numId w:val="25"/>
        </w:numPr>
        <w:spacing w:before="240" w:after="270"/>
        <w:rPr>
          <w:rFonts w:eastAsia="Times New Roman" w:cstheme="minorHAnsi"/>
          <w:color w:val="000000"/>
          <w:sz w:val="22"/>
          <w:szCs w:val="22"/>
          <w:lang w:val="es-SV"/>
        </w:rPr>
      </w:pPr>
      <w:r>
        <w:rPr>
          <w:noProof/>
          <w:sz w:val="21"/>
          <w:szCs w:val="21"/>
          <w:lang w:val="es"/>
        </w:rPr>
        <w:drawing>
          <wp:anchor distT="0" distB="0" distL="114300" distR="114300" simplePos="0" relativeHeight="251658240" behindDoc="0" locked="0" layoutInCell="1" allowOverlap="1" wp14:anchorId="3CB0B853" wp14:editId="58DAB0B5">
            <wp:simplePos x="0" y="0"/>
            <wp:positionH relativeFrom="column">
              <wp:posOffset>3759200</wp:posOffset>
            </wp:positionH>
            <wp:positionV relativeFrom="paragraph">
              <wp:posOffset>176530</wp:posOffset>
            </wp:positionV>
            <wp:extent cx="2992120" cy="2193290"/>
            <wp:effectExtent l="0" t="0" r="5080" b="3810"/>
            <wp:wrapThrough wrapText="bothSides">
              <wp:wrapPolygon edited="0">
                <wp:start x="0" y="0"/>
                <wp:lineTo x="0" y="21512"/>
                <wp:lineTo x="21545" y="21512"/>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2120" cy="2193290"/>
                    </a:xfrm>
                    <a:prstGeom prst="rect">
                      <a:avLst/>
                    </a:prstGeom>
                  </pic:spPr>
                </pic:pic>
              </a:graphicData>
            </a:graphic>
            <wp14:sizeRelH relativeFrom="page">
              <wp14:pctWidth>0</wp14:pctWidth>
            </wp14:sizeRelH>
            <wp14:sizeRelV relativeFrom="page">
              <wp14:pctHeight>0</wp14:pctHeight>
            </wp14:sizeRelV>
          </wp:anchor>
        </w:drawing>
      </w:r>
      <w:r w:rsidRPr="00BF6828">
        <w:rPr>
          <w:color w:val="000000"/>
          <w:sz w:val="22"/>
          <w:szCs w:val="22"/>
          <w:lang w:val="es"/>
        </w:rPr>
        <w:t>Coloque la máscara sobre la nariz y debajo de la barbilla, con una correa colocada debajo de las orejas y una correa por encima.</w:t>
      </w:r>
    </w:p>
    <w:p w14:paraId="3E0131EB" w14:textId="716EECE7" w:rsidR="00BF6828" w:rsidRPr="00DD2DA7" w:rsidRDefault="00DD2DA7" w:rsidP="00BF6828">
      <w:pPr>
        <w:pStyle w:val="ListParagraph"/>
        <w:numPr>
          <w:ilvl w:val="0"/>
          <w:numId w:val="25"/>
        </w:numPr>
        <w:spacing w:before="240" w:after="270"/>
        <w:rPr>
          <w:rFonts w:eastAsia="Times New Roman" w:cstheme="minorHAnsi"/>
          <w:color w:val="000000"/>
          <w:sz w:val="22"/>
          <w:szCs w:val="22"/>
          <w:lang w:val="es-SV"/>
        </w:rPr>
      </w:pPr>
      <w:r>
        <w:rPr>
          <w:color w:val="000000"/>
          <w:sz w:val="22"/>
          <w:szCs w:val="22"/>
          <w:lang w:val="es"/>
        </w:rPr>
        <w:t>Pellizcar</w:t>
      </w:r>
      <w:r w:rsidR="00BF6828" w:rsidRPr="00BF6828">
        <w:rPr>
          <w:color w:val="000000"/>
          <w:sz w:val="22"/>
          <w:szCs w:val="22"/>
          <w:lang w:val="es"/>
        </w:rPr>
        <w:t xml:space="preserve"> la parte metálica (si hay una) del respirador sobre la parte superior de la nariz para que encaje con seguridad.</w:t>
      </w:r>
    </w:p>
    <w:p w14:paraId="4EE4E16E" w14:textId="2D13D51B" w:rsidR="00BF6828" w:rsidRPr="00DD2DA7" w:rsidRDefault="00BF6828" w:rsidP="00BF6828">
      <w:pPr>
        <w:pStyle w:val="ListParagraph"/>
        <w:numPr>
          <w:ilvl w:val="0"/>
          <w:numId w:val="25"/>
        </w:numPr>
        <w:rPr>
          <w:rFonts w:eastAsia="Times New Roman" w:cstheme="minorHAnsi"/>
          <w:color w:val="000000"/>
          <w:sz w:val="22"/>
          <w:szCs w:val="22"/>
          <w:lang w:val="es-SV"/>
        </w:rPr>
      </w:pPr>
      <w:r w:rsidRPr="00BF6828">
        <w:rPr>
          <w:color w:val="000000"/>
          <w:sz w:val="22"/>
          <w:szCs w:val="22"/>
          <w:lang w:val="es"/>
        </w:rPr>
        <w:t>Para un respirador que se basa en un sello hermético a la cara, compruebe qué tan bien se sella a la cara siguiendo las instrucciones del fabricante para las comprobaciones de sellos del usuario. Ajuste el respirador si el aire se filtra entre el sello y la cara. Cuantas más fugas de aire bajo el sello, menos protección recibirá el usuario.</w:t>
      </w:r>
    </w:p>
    <w:p w14:paraId="3DA929BA" w14:textId="5849FB26" w:rsidR="00BF6828" w:rsidRPr="00DD2DA7" w:rsidRDefault="00BF6828" w:rsidP="00BF6828">
      <w:pPr>
        <w:pStyle w:val="ListParagraph"/>
        <w:numPr>
          <w:ilvl w:val="0"/>
          <w:numId w:val="25"/>
        </w:numPr>
        <w:spacing w:before="240"/>
        <w:rPr>
          <w:rFonts w:eastAsia="Times New Roman" w:cstheme="minorHAnsi"/>
          <w:color w:val="000000"/>
          <w:sz w:val="22"/>
          <w:szCs w:val="22"/>
          <w:lang w:val="es-SV"/>
        </w:rPr>
      </w:pPr>
      <w:r w:rsidRPr="00BF6828">
        <w:rPr>
          <w:color w:val="000000"/>
          <w:sz w:val="22"/>
          <w:szCs w:val="22"/>
          <w:lang w:val="es"/>
        </w:rPr>
        <w:t>Los respiradores de la pieza facial filtrante son respiradores desechables que no se pueden limpiar ni desinfectar. Una práctica recomendada es reemplazar los respiradores faciales filtrantes al principio de cada turno.</w:t>
      </w:r>
    </w:p>
    <w:p w14:paraId="1DB2AC93" w14:textId="3845666A" w:rsidR="00BF6828" w:rsidRPr="00DD2DA7" w:rsidRDefault="00BF6828" w:rsidP="00BF6828">
      <w:pPr>
        <w:pStyle w:val="ListParagraph"/>
        <w:numPr>
          <w:ilvl w:val="0"/>
          <w:numId w:val="25"/>
        </w:numPr>
        <w:spacing w:before="240"/>
        <w:rPr>
          <w:rFonts w:eastAsia="Times New Roman" w:cstheme="minorHAnsi"/>
          <w:color w:val="000000"/>
          <w:sz w:val="22"/>
          <w:szCs w:val="22"/>
          <w:lang w:val="es-SV"/>
        </w:rPr>
      </w:pPr>
      <w:r w:rsidRPr="00BF6828">
        <w:rPr>
          <w:color w:val="000000"/>
          <w:sz w:val="22"/>
          <w:szCs w:val="22"/>
          <w:lang w:val="es"/>
        </w:rPr>
        <w:t>Si tiene síntomas como dificultad para respirar, mareos o náuseas, vaya a una zona con aire más limpio, quítese el respirador y busque ayuda médica.</w:t>
      </w:r>
    </w:p>
    <w:p w14:paraId="6B9CAC79" w14:textId="0D2FD154" w:rsidR="00BF6828" w:rsidRPr="00DD2DA7" w:rsidRDefault="00BF6828" w:rsidP="00BF6828">
      <w:pPr>
        <w:rPr>
          <w:rFonts w:cstheme="minorHAnsi"/>
          <w:sz w:val="21"/>
          <w:szCs w:val="21"/>
          <w:lang w:val="es-SV"/>
        </w:rPr>
      </w:pPr>
    </w:p>
    <w:p w14:paraId="2302E95A" w14:textId="41F24861" w:rsidR="00A95E6C" w:rsidRPr="00DD2DA7" w:rsidRDefault="00A95E6C">
      <w:pPr>
        <w:rPr>
          <w:rFonts w:cstheme="minorHAnsi"/>
          <w:sz w:val="21"/>
          <w:szCs w:val="21"/>
          <w:lang w:val="es-SV"/>
        </w:rPr>
      </w:pPr>
    </w:p>
    <w:sectPr w:rsidR="00A95E6C" w:rsidRPr="00DD2DA7" w:rsidSect="00F910D3">
      <w:headerReference w:type="default" r:id="rId11"/>
      <w:footerReference w:type="even"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C490" w14:textId="77777777" w:rsidR="00E54A32" w:rsidRDefault="00E54A32" w:rsidP="00334C8A">
      <w:r>
        <w:rPr>
          <w:lang w:val="es"/>
        </w:rPr>
        <w:separator/>
      </w:r>
    </w:p>
  </w:endnote>
  <w:endnote w:type="continuationSeparator" w:id="0">
    <w:p w14:paraId="63EE89EF" w14:textId="77777777" w:rsidR="00E54A32" w:rsidRDefault="00E54A32" w:rsidP="00334C8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2263497"/>
      <w:docPartObj>
        <w:docPartGallery w:val="Page Numbers (Bottom of Page)"/>
        <w:docPartUnique/>
      </w:docPartObj>
    </w:sdtPr>
    <w:sdtEndPr>
      <w:rPr>
        <w:rStyle w:val="PageNumber"/>
      </w:rPr>
    </w:sdtEndPr>
    <w:sdtContent>
      <w:p w14:paraId="7F45DCB3" w14:textId="060878EA" w:rsidR="00F910D3" w:rsidRDefault="00F910D3" w:rsidP="00320683">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25FCBD97" w14:textId="77777777" w:rsidR="00F910D3" w:rsidRDefault="00F910D3" w:rsidP="00F91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E155" w14:textId="5D2C5750" w:rsidR="00F910D3" w:rsidRPr="00DD2DA7" w:rsidRDefault="00F910D3" w:rsidP="00320683">
    <w:pPr>
      <w:pStyle w:val="Footer"/>
      <w:framePr w:wrap="none" w:vAnchor="text" w:hAnchor="margin" w:xAlign="right" w:y="1"/>
      <w:rPr>
        <w:rStyle w:val="PageNumber"/>
        <w:rFonts w:ascii="Arial" w:hAnsi="Arial" w:cs="Arial"/>
        <w:sz w:val="18"/>
        <w:szCs w:val="18"/>
        <w:lang w:val="es-SV"/>
      </w:rPr>
    </w:pPr>
    <w:r w:rsidRPr="00F910D3">
      <w:rPr>
        <w:rStyle w:val="PageNumber"/>
        <w:sz w:val="18"/>
        <w:szCs w:val="18"/>
        <w:lang w:val="es"/>
      </w:rPr>
      <w:t xml:space="preserve">Página </w:t>
    </w:r>
    <w:r w:rsidRPr="00F910D3">
      <w:rPr>
        <w:rStyle w:val="PageNumber"/>
        <w:sz w:val="18"/>
        <w:szCs w:val="18"/>
        <w:lang w:val="es"/>
      </w:rPr>
      <w:fldChar w:fldCharType="begin"/>
    </w:r>
    <w:r w:rsidRPr="00F910D3">
      <w:rPr>
        <w:rStyle w:val="PageNumber"/>
        <w:sz w:val="18"/>
        <w:szCs w:val="18"/>
        <w:lang w:val="es"/>
      </w:rPr>
      <w:instrText xml:space="preserve"> PAGE </w:instrText>
    </w:r>
    <w:r w:rsidRPr="00F910D3">
      <w:rPr>
        <w:rStyle w:val="PageNumber"/>
        <w:sz w:val="18"/>
        <w:szCs w:val="18"/>
        <w:lang w:val="es"/>
      </w:rPr>
      <w:fldChar w:fldCharType="separate"/>
    </w:r>
    <w:r w:rsidRPr="00F910D3">
      <w:rPr>
        <w:rStyle w:val="PageNumber"/>
        <w:noProof/>
        <w:sz w:val="18"/>
        <w:szCs w:val="18"/>
        <w:lang w:val="es"/>
      </w:rPr>
      <w:t>1</w:t>
    </w:r>
    <w:r w:rsidRPr="00F910D3">
      <w:rPr>
        <w:rStyle w:val="PageNumber"/>
        <w:sz w:val="18"/>
        <w:szCs w:val="18"/>
        <w:lang w:val="es"/>
      </w:rPr>
      <w:fldChar w:fldCharType="end"/>
    </w:r>
    <w:r w:rsidRPr="00F910D3">
      <w:rPr>
        <w:rStyle w:val="PageNumber"/>
        <w:sz w:val="18"/>
        <w:szCs w:val="18"/>
        <w:lang w:val="es"/>
      </w:rPr>
      <w:t xml:space="preserve"> De </w:t>
    </w:r>
    <w:r w:rsidRPr="00F910D3">
      <w:rPr>
        <w:rStyle w:val="PageNumber"/>
        <w:sz w:val="18"/>
        <w:szCs w:val="18"/>
        <w:lang w:val="es"/>
      </w:rPr>
      <w:fldChar w:fldCharType="begin"/>
    </w:r>
    <w:r w:rsidRPr="00F910D3">
      <w:rPr>
        <w:rStyle w:val="PageNumber"/>
        <w:sz w:val="18"/>
        <w:szCs w:val="18"/>
        <w:lang w:val="es"/>
      </w:rPr>
      <w:instrText xml:space="preserve"> NUMPAGES </w:instrText>
    </w:r>
    <w:r w:rsidRPr="00F910D3">
      <w:rPr>
        <w:rStyle w:val="PageNumber"/>
        <w:sz w:val="18"/>
        <w:szCs w:val="18"/>
        <w:lang w:val="es"/>
      </w:rPr>
      <w:fldChar w:fldCharType="separate"/>
    </w:r>
    <w:r w:rsidRPr="00F910D3">
      <w:rPr>
        <w:rStyle w:val="PageNumber"/>
        <w:noProof/>
        <w:sz w:val="18"/>
        <w:szCs w:val="18"/>
        <w:lang w:val="es"/>
      </w:rPr>
      <w:t>2</w:t>
    </w:r>
    <w:r w:rsidRPr="00F910D3">
      <w:rPr>
        <w:rStyle w:val="PageNumber"/>
        <w:sz w:val="18"/>
        <w:szCs w:val="18"/>
        <w:lang w:val="es"/>
      </w:rPr>
      <w:fldChar w:fldCharType="end"/>
    </w:r>
  </w:p>
  <w:p w14:paraId="7CBEFAFC" w14:textId="5A7D654C" w:rsidR="00F910D3" w:rsidRPr="00DD2DA7" w:rsidRDefault="00F910D3" w:rsidP="00F910D3">
    <w:pPr>
      <w:ind w:right="360"/>
      <w:rPr>
        <w:rFonts w:ascii="Arial" w:eastAsia="Times New Roman" w:hAnsi="Arial" w:cs="Arial"/>
        <w:color w:val="000000"/>
        <w:sz w:val="13"/>
        <w:szCs w:val="13"/>
        <w:shd w:val="clear" w:color="auto" w:fill="FFFFFF"/>
        <w:lang w:val="es-SV"/>
      </w:rPr>
    </w:pP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r w:rsidRPr="00F910D3">
      <w:rPr>
        <w:color w:val="000000"/>
        <w:sz w:val="13"/>
        <w:szCs w:val="13"/>
        <w:shd w:val="clear" w:color="auto" w:fill="FFFFFF"/>
        <w:lang w:val="es"/>
      </w:rPr>
      <w:tab/>
    </w:r>
  </w:p>
  <w:p w14:paraId="41ADEE94" w14:textId="77777777" w:rsidR="00F910D3" w:rsidRPr="00DD2DA7" w:rsidRDefault="00F910D3" w:rsidP="00935841">
    <w:pPr>
      <w:rPr>
        <w:rFonts w:ascii="Calibri" w:eastAsia="Times New Roman" w:hAnsi="Calibri" w:cstheme="majorHAnsi"/>
        <w:color w:val="000000"/>
        <w:sz w:val="16"/>
        <w:szCs w:val="16"/>
        <w:shd w:val="clear" w:color="auto" w:fill="FFFFFF"/>
        <w:lang w:val="es-SV"/>
      </w:rPr>
    </w:pPr>
  </w:p>
  <w:p w14:paraId="7CC28F60" w14:textId="0244F528" w:rsidR="00334C8A" w:rsidRPr="00DD2DA7" w:rsidRDefault="008A6358" w:rsidP="00935841">
    <w:pPr>
      <w:rPr>
        <w:rFonts w:ascii="Calibri" w:eastAsia="Times New Roman" w:hAnsi="Calibri" w:cstheme="majorHAnsi"/>
        <w:sz w:val="16"/>
        <w:szCs w:val="16"/>
        <w:lang w:val="es-SV"/>
      </w:rPr>
    </w:pPr>
    <w:r>
      <w:rPr>
        <w:color w:val="000000"/>
        <w:sz w:val="16"/>
        <w:szCs w:val="16"/>
        <w:shd w:val="clear" w:color="auto" w:fill="FFFFFF"/>
        <w:lang w:val="es"/>
      </w:rPr>
      <w:t>La información proporcionada en esta hoja informativa se basa en el Reglamento 5141.1 sobre el Humo de Emergencia de Emergencia de Cal/OSHA</w:t>
    </w:r>
    <w:r w:rsidR="00935841">
      <w:rPr>
        <w:color w:val="000000"/>
        <w:sz w:val="16"/>
        <w:szCs w:val="16"/>
        <w:shd w:val="clear" w:color="auto" w:fill="FFFFFF"/>
        <w:lang w:val="es"/>
      </w:rPr>
      <w:t>.</w:t>
    </w:r>
    <w:r>
      <w:rPr>
        <w:color w:val="000000"/>
        <w:sz w:val="16"/>
        <w:szCs w:val="16"/>
        <w:shd w:val="clear" w:color="auto" w:fill="FFFFFF"/>
        <w:lang w:val="es"/>
      </w:rPr>
      <w:t xml:space="preserve">  </w:t>
    </w:r>
    <w:proofErr w:type="spellStart"/>
    <w:r>
      <w:rPr>
        <w:color w:val="000000"/>
        <w:sz w:val="16"/>
        <w:szCs w:val="16"/>
        <w:shd w:val="clear" w:color="auto" w:fill="FFFFFF"/>
        <w:lang w:val="es"/>
      </w:rPr>
      <w:t>Th</w:t>
    </w:r>
    <w:r w:rsidR="00A95E6C">
      <w:rPr>
        <w:color w:val="000000"/>
        <w:sz w:val="16"/>
        <w:szCs w:val="16"/>
        <w:shd w:val="clear" w:color="auto" w:fill="FFFFFF"/>
        <w:lang w:val="es"/>
      </w:rPr>
      <w:t>es</w:t>
    </w:r>
    <w:proofErr w:type="spellEnd"/>
    <w:r w:rsidR="00A95E6C">
      <w:rPr>
        <w:color w:val="000000"/>
        <w:sz w:val="16"/>
        <w:szCs w:val="16"/>
        <w:shd w:val="clear" w:color="auto" w:fill="FFFFFF"/>
        <w:lang w:val="es"/>
      </w:rPr>
      <w:t xml:space="preserve"> información </w:t>
    </w:r>
    <w:r>
      <w:rPr>
        <w:color w:val="000000"/>
        <w:sz w:val="16"/>
        <w:szCs w:val="16"/>
        <w:shd w:val="clear" w:color="auto" w:fill="FFFFFF"/>
        <w:lang w:val="es"/>
      </w:rPr>
      <w:t xml:space="preserve">puede estar sujeto a cambios en cuanto a cuándo la regulación del Humo de Incendio Salvaje de Emergencia se </w:t>
    </w:r>
    <w:proofErr w:type="gramStart"/>
    <w:r>
      <w:rPr>
        <w:color w:val="000000"/>
        <w:sz w:val="16"/>
        <w:szCs w:val="16"/>
        <w:shd w:val="clear" w:color="auto" w:fill="FFFFFF"/>
        <w:lang w:val="es"/>
      </w:rPr>
      <w:t>convierte</w:t>
    </w:r>
    <w:proofErr w:type="gramEnd"/>
    <w:r>
      <w:rPr>
        <w:color w:val="000000"/>
        <w:sz w:val="16"/>
        <w:szCs w:val="16"/>
        <w:shd w:val="clear" w:color="auto" w:fill="FFFFFF"/>
        <w:lang w:val="es"/>
      </w:rPr>
      <w:t xml:space="preserve"> en definitiva.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2A88" w14:textId="77777777" w:rsidR="00E54A32" w:rsidRDefault="00E54A32" w:rsidP="00334C8A">
      <w:r>
        <w:rPr>
          <w:lang w:val="es"/>
        </w:rPr>
        <w:separator/>
      </w:r>
    </w:p>
  </w:footnote>
  <w:footnote w:type="continuationSeparator" w:id="0">
    <w:p w14:paraId="41A82AFC" w14:textId="77777777" w:rsidR="00E54A32" w:rsidRDefault="00E54A32" w:rsidP="00334C8A">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F9AE" w14:textId="73F5FA35" w:rsidR="00334C8A" w:rsidRPr="00E47021" w:rsidRDefault="00F863BA" w:rsidP="00E47021">
    <w:pPr>
      <w:jc w:val="center"/>
      <w:rPr>
        <w:rFonts w:ascii="Times New Roman" w:eastAsia="Times New Roman" w:hAnsi="Times New Roman" w:cs="Times New Roman"/>
      </w:rPr>
    </w:pPr>
    <w:r w:rsidRPr="00F10C59">
      <w:rPr>
        <w:noProof/>
        <w:lang w:val="es"/>
      </w:rPr>
      <w:drawing>
        <wp:anchor distT="0" distB="0" distL="114300" distR="114300" simplePos="0" relativeHeight="251671552" behindDoc="0" locked="0" layoutInCell="1" allowOverlap="1" wp14:anchorId="4DC649B6" wp14:editId="7A82D791">
          <wp:simplePos x="0" y="0"/>
          <wp:positionH relativeFrom="column">
            <wp:posOffset>6339840</wp:posOffset>
          </wp:positionH>
          <wp:positionV relativeFrom="paragraph">
            <wp:posOffset>-250825</wp:posOffset>
          </wp:positionV>
          <wp:extent cx="807720" cy="419100"/>
          <wp:effectExtent l="0" t="0" r="5080" b="0"/>
          <wp:wrapThrough wrapText="bothSides">
            <wp:wrapPolygon edited="0">
              <wp:start x="0" y="0"/>
              <wp:lineTo x="0" y="20945"/>
              <wp:lineTo x="21396" y="20945"/>
              <wp:lineTo x="21396" y="0"/>
              <wp:lineTo x="0" y="0"/>
            </wp:wrapPolygon>
          </wp:wrapThrough>
          <wp:docPr id="6" name="Picture 6" descr="CCGGA últimas noticias - Asociación Solitaria... - Algodón de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GGA Latest News - Association Lone... - California Cott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59">
      <w:rPr>
        <w:noProof/>
        <w:lang w:val="es"/>
      </w:rPr>
      <w:drawing>
        <wp:anchor distT="0" distB="0" distL="114300" distR="114300" simplePos="0" relativeHeight="251672576" behindDoc="0" locked="0" layoutInCell="1" allowOverlap="1" wp14:anchorId="5B012502" wp14:editId="2F25D2A1">
          <wp:simplePos x="0" y="0"/>
          <wp:positionH relativeFrom="column">
            <wp:posOffset>-88900</wp:posOffset>
          </wp:positionH>
          <wp:positionV relativeFrom="paragraph">
            <wp:posOffset>-211455</wp:posOffset>
          </wp:positionV>
          <wp:extent cx="1005840" cy="386715"/>
          <wp:effectExtent l="0" t="0" r="0" b="0"/>
          <wp:wrapThrough wrapText="bothSides">
            <wp:wrapPolygon edited="0">
              <wp:start x="0" y="0"/>
              <wp:lineTo x="0" y="20571"/>
              <wp:lineTo x="21273" y="20571"/>
              <wp:lineTo x="21273" y="0"/>
              <wp:lineTo x="0" y="0"/>
            </wp:wrapPolygon>
          </wp:wrapThrough>
          <wp:docPr id="5" name="Picture 5" descr="16 de enero de 2017 Miembros Asociados Re: Western Agricultu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16, 2017 Associate Members Re: Western Agricultural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C59" w:rsidRPr="00F10C59">
      <w:rPr>
        <w:lang w:val="es"/>
      </w:rPr>
      <w:fldChar w:fldCharType="begin"/>
    </w:r>
    <w:r w:rsidR="006B23C2">
      <w:rPr>
        <w:lang w:val="es"/>
      </w:rPr>
      <w:instrText xml:space="preserve"> INCLUDEPICTURE "C:\\var\\folders\\6p\\nnzb9ynd7bq4htp4j55vcpnm0000gn\\T\\com.microsoft.Word\\WebArchiveCopyPasteTempFiles\\Z" \* MERGEFORMAT </w:instrText>
    </w:r>
    <w:r w:rsidR="00F10C59" w:rsidRPr="00F10C59">
      <w:rPr>
        <w:lang w:val="es"/>
      </w:rPr>
      <w:fldChar w:fldCharType="end"/>
    </w:r>
    <w:r w:rsidR="00F10C59" w:rsidRPr="00F10C59">
      <w:rPr>
        <w:lang w:val="es"/>
      </w:rPr>
      <w:fldChar w:fldCharType="begin"/>
    </w:r>
    <w:r w:rsidR="006B23C2">
      <w:rPr>
        <w:lang w:val="es"/>
      </w:rPr>
      <w:instrText xml:space="preserve"> INCLUDEPICTURE "C:\\var\\folders\\6p\\nnzb9ynd7bq4htp4j55vcpnm0000gn\\T\\com.microsoft.Word\\WebArchiveCopyPasteTempFiles\\9k=" \* MERGEFORMAT </w:instrText>
    </w:r>
    <w:r w:rsidR="00F10C59" w:rsidRPr="00F10C59">
      <w:rPr>
        <w:lang w:val="es"/>
      </w:rPr>
      <w:fldChar w:fldCharType="end"/>
    </w:r>
    <w:r w:rsidR="008A6358">
      <w:rPr>
        <w:b/>
        <w:bCs/>
        <w:color w:val="70AD47" w:themeColor="accent6"/>
        <w:sz w:val="44"/>
        <w:szCs w:val="44"/>
        <w:u w:val="single"/>
        <w:lang w:val="es"/>
      </w:rPr>
      <w:t>Hoja informativa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1CF"/>
    <w:multiLevelType w:val="multilevel"/>
    <w:tmpl w:val="FE7EB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Wingdings" w:hAnsi="Wingdings" w:cs="Wingdings"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D227F3"/>
    <w:multiLevelType w:val="multilevel"/>
    <w:tmpl w:val="B47C8582"/>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D61032"/>
    <w:multiLevelType w:val="multilevel"/>
    <w:tmpl w:val="2676F068"/>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D26EC"/>
    <w:multiLevelType w:val="multilevel"/>
    <w:tmpl w:val="C5D06FAC"/>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F038D7"/>
    <w:multiLevelType w:val="multilevel"/>
    <w:tmpl w:val="98265AE8"/>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C17B70"/>
    <w:multiLevelType w:val="multilevel"/>
    <w:tmpl w:val="8856F11A"/>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52115F"/>
    <w:multiLevelType w:val="multilevel"/>
    <w:tmpl w:val="27DC8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720"/>
      </w:pPr>
    </w:lvl>
    <w:lvl w:ilvl="4">
      <w:start w:val="1"/>
      <w:numFmt w:val="bullet"/>
      <w:lvlText w:val=""/>
      <w:lvlJc w:val="left"/>
      <w:pPr>
        <w:ind w:left="3240" w:hanging="360"/>
      </w:pPr>
      <w:rPr>
        <w:rFonts w:ascii="Wingdings" w:hAnsi="Wingdings" w:cs="Wingdings" w:hint="default"/>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AF25B8"/>
    <w:multiLevelType w:val="multilevel"/>
    <w:tmpl w:val="7B528C4A"/>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B561F2"/>
    <w:multiLevelType w:val="multilevel"/>
    <w:tmpl w:val="7AB60774"/>
    <w:lvl w:ilvl="0">
      <w:numFmt w:val="bullet"/>
      <w:lvlText w:val="-"/>
      <w:lvlJc w:val="left"/>
      <w:pPr>
        <w:ind w:left="1080" w:hanging="360"/>
      </w:pPr>
      <w:rPr>
        <w:rFonts w:ascii="Calibri" w:eastAsiaTheme="minorHAnsi" w:hAnsi="Calibri" w:cs="Calibri"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8CB136F"/>
    <w:multiLevelType w:val="multilevel"/>
    <w:tmpl w:val="9B00E320"/>
    <w:lvl w:ilvl="0">
      <w:start w:val="1"/>
      <w:numFmt w:val="decimal"/>
      <w:lvlText w:val="%1."/>
      <w:lvlJc w:val="left"/>
      <w:pPr>
        <w:tabs>
          <w:tab w:val="num" w:pos="720"/>
        </w:tabs>
        <w:ind w:left="720" w:hanging="720"/>
      </w:pPr>
    </w:lvl>
    <w:lvl w:ilvl="1">
      <w:numFmt w:val="bullet"/>
      <w:lvlText w:val="-"/>
      <w:lvlJc w:val="left"/>
      <w:pPr>
        <w:ind w:left="720" w:hanging="360"/>
      </w:pPr>
      <w:rPr>
        <w:rFonts w:ascii="Calibri" w:eastAsiaTheme="minorHAnsi" w:hAnsi="Calibri" w:cs="Calibri"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CA3BE3"/>
    <w:multiLevelType w:val="multilevel"/>
    <w:tmpl w:val="6D2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13D71"/>
    <w:multiLevelType w:val="multilevel"/>
    <w:tmpl w:val="9B6E3D80"/>
    <w:lvl w:ilvl="0">
      <w:numFmt w:val="bullet"/>
      <w:lvlText w:val="-"/>
      <w:lvlJc w:val="left"/>
      <w:pPr>
        <w:ind w:left="1080" w:hanging="360"/>
      </w:pPr>
      <w:rPr>
        <w:rFonts w:ascii="Calibri" w:eastAsiaTheme="minorHAnsi" w:hAnsi="Calibri" w:cs="Calibri"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2" w15:restartNumberingAfterBreak="0">
    <w:nsid w:val="3F8F07F6"/>
    <w:multiLevelType w:val="multilevel"/>
    <w:tmpl w:val="5C12B884"/>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3" w15:restartNumberingAfterBreak="0">
    <w:nsid w:val="46E7575E"/>
    <w:multiLevelType w:val="hybridMultilevel"/>
    <w:tmpl w:val="2E18B396"/>
    <w:lvl w:ilvl="0" w:tplc="A68CF188">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934950"/>
    <w:multiLevelType w:val="multilevel"/>
    <w:tmpl w:val="2EFA86AA"/>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814956"/>
    <w:multiLevelType w:val="hybridMultilevel"/>
    <w:tmpl w:val="476A3046"/>
    <w:lvl w:ilvl="0" w:tplc="A68CF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767B7"/>
    <w:multiLevelType w:val="multilevel"/>
    <w:tmpl w:val="25627E72"/>
    <w:lvl w:ilvl="0">
      <w:numFmt w:val="bullet"/>
      <w:lvlText w:val="-"/>
      <w:lvlJc w:val="left"/>
      <w:pPr>
        <w:ind w:left="1800" w:hanging="360"/>
      </w:pPr>
      <w:rPr>
        <w:rFonts w:ascii="Calibri" w:eastAsiaTheme="minorHAnsi" w:hAnsi="Calibri" w:cs="Calibri" w:hint="default"/>
      </w:r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17" w15:restartNumberingAfterBreak="0">
    <w:nsid w:val="5D3176DA"/>
    <w:multiLevelType w:val="hybridMultilevel"/>
    <w:tmpl w:val="8B9A2A44"/>
    <w:lvl w:ilvl="0" w:tplc="A68CF1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A1A28"/>
    <w:multiLevelType w:val="hybridMultilevel"/>
    <w:tmpl w:val="E706993E"/>
    <w:lvl w:ilvl="0" w:tplc="3B68759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F52D2"/>
    <w:multiLevelType w:val="hybridMultilevel"/>
    <w:tmpl w:val="EF04FC08"/>
    <w:lvl w:ilvl="0" w:tplc="A68CF1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11431"/>
    <w:multiLevelType w:val="multilevel"/>
    <w:tmpl w:val="AF0CD21E"/>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1A686C"/>
    <w:multiLevelType w:val="multilevel"/>
    <w:tmpl w:val="9514997C"/>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A23C3D"/>
    <w:multiLevelType w:val="hybridMultilevel"/>
    <w:tmpl w:val="701ECD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428A3"/>
    <w:multiLevelType w:val="multilevel"/>
    <w:tmpl w:val="4B5EB21C"/>
    <w:lvl w:ilvl="0">
      <w:numFmt w:val="bullet"/>
      <w:lvlText w:val="-"/>
      <w:lvlJc w:val="left"/>
      <w:pPr>
        <w:ind w:left="36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E443FBF"/>
    <w:multiLevelType w:val="hybridMultilevel"/>
    <w:tmpl w:val="A1C47F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23"/>
  </w:num>
  <w:num w:numId="4">
    <w:abstractNumId w:val="12"/>
  </w:num>
  <w:num w:numId="5">
    <w:abstractNumId w:val="2"/>
  </w:num>
  <w:num w:numId="6">
    <w:abstractNumId w:val="22"/>
  </w:num>
  <w:num w:numId="7">
    <w:abstractNumId w:val="19"/>
  </w:num>
  <w:num w:numId="8">
    <w:abstractNumId w:val="20"/>
  </w:num>
  <w:num w:numId="9">
    <w:abstractNumId w:val="3"/>
  </w:num>
  <w:num w:numId="10">
    <w:abstractNumId w:val="15"/>
  </w:num>
  <w:num w:numId="11">
    <w:abstractNumId w:val="1"/>
  </w:num>
  <w:num w:numId="12">
    <w:abstractNumId w:val="8"/>
  </w:num>
  <w:num w:numId="13">
    <w:abstractNumId w:val="24"/>
  </w:num>
  <w:num w:numId="14">
    <w:abstractNumId w:val="4"/>
  </w:num>
  <w:num w:numId="15">
    <w:abstractNumId w:val="9"/>
  </w:num>
  <w:num w:numId="16">
    <w:abstractNumId w:val="0"/>
  </w:num>
  <w:num w:numId="17">
    <w:abstractNumId w:val="6"/>
  </w:num>
  <w:num w:numId="18">
    <w:abstractNumId w:val="5"/>
  </w:num>
  <w:num w:numId="19">
    <w:abstractNumId w:val="21"/>
  </w:num>
  <w:num w:numId="20">
    <w:abstractNumId w:val="7"/>
  </w:num>
  <w:num w:numId="21">
    <w:abstractNumId w:val="16"/>
  </w:num>
  <w:num w:numId="22">
    <w:abstractNumId w:val="14"/>
  </w:num>
  <w:num w:numId="23">
    <w:abstractNumId w:val="11"/>
  </w:num>
  <w:num w:numId="24">
    <w:abstractNumId w:val="10"/>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9A"/>
    <w:rsid w:val="00013F55"/>
    <w:rsid w:val="00064936"/>
    <w:rsid w:val="00076FBD"/>
    <w:rsid w:val="00085A3A"/>
    <w:rsid w:val="000B4CFD"/>
    <w:rsid w:val="001342DD"/>
    <w:rsid w:val="001B7533"/>
    <w:rsid w:val="001C7E23"/>
    <w:rsid w:val="002405E8"/>
    <w:rsid w:val="002B55C2"/>
    <w:rsid w:val="002E5EBA"/>
    <w:rsid w:val="00321395"/>
    <w:rsid w:val="0033109A"/>
    <w:rsid w:val="00334C8A"/>
    <w:rsid w:val="0035059B"/>
    <w:rsid w:val="00370D54"/>
    <w:rsid w:val="003D29E1"/>
    <w:rsid w:val="004A3EFB"/>
    <w:rsid w:val="00505F09"/>
    <w:rsid w:val="0053540F"/>
    <w:rsid w:val="005454AA"/>
    <w:rsid w:val="006B23C2"/>
    <w:rsid w:val="006C00D5"/>
    <w:rsid w:val="00717550"/>
    <w:rsid w:val="007220E6"/>
    <w:rsid w:val="00744715"/>
    <w:rsid w:val="007871F0"/>
    <w:rsid w:val="007C3F65"/>
    <w:rsid w:val="00821688"/>
    <w:rsid w:val="0084265B"/>
    <w:rsid w:val="008A6358"/>
    <w:rsid w:val="0090220C"/>
    <w:rsid w:val="00914CA8"/>
    <w:rsid w:val="00932A19"/>
    <w:rsid w:val="00935841"/>
    <w:rsid w:val="009F576E"/>
    <w:rsid w:val="00A70EF3"/>
    <w:rsid w:val="00A94556"/>
    <w:rsid w:val="00A95E6C"/>
    <w:rsid w:val="00AC038B"/>
    <w:rsid w:val="00B15165"/>
    <w:rsid w:val="00B27B40"/>
    <w:rsid w:val="00B32CBE"/>
    <w:rsid w:val="00B34D59"/>
    <w:rsid w:val="00B7000D"/>
    <w:rsid w:val="00B9009F"/>
    <w:rsid w:val="00BD6A4C"/>
    <w:rsid w:val="00BF655F"/>
    <w:rsid w:val="00BF6828"/>
    <w:rsid w:val="00CE1E51"/>
    <w:rsid w:val="00D30900"/>
    <w:rsid w:val="00D77A7D"/>
    <w:rsid w:val="00D9721A"/>
    <w:rsid w:val="00DD2DA7"/>
    <w:rsid w:val="00E25D37"/>
    <w:rsid w:val="00E3332B"/>
    <w:rsid w:val="00E47021"/>
    <w:rsid w:val="00E5419C"/>
    <w:rsid w:val="00E54A32"/>
    <w:rsid w:val="00EF394E"/>
    <w:rsid w:val="00F10C59"/>
    <w:rsid w:val="00F4647E"/>
    <w:rsid w:val="00F848DA"/>
    <w:rsid w:val="00F863BA"/>
    <w:rsid w:val="00F910D3"/>
    <w:rsid w:val="00FA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5A87"/>
  <w15:chartTrackingRefBased/>
  <w15:docId w15:val="{C3F1EB9D-3CC5-6146-AA4F-2942DA9B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9A"/>
    <w:pPr>
      <w:ind w:left="720"/>
      <w:contextualSpacing/>
    </w:pPr>
  </w:style>
  <w:style w:type="paragraph" w:styleId="Header">
    <w:name w:val="header"/>
    <w:basedOn w:val="Normal"/>
    <w:link w:val="HeaderChar"/>
    <w:uiPriority w:val="99"/>
    <w:unhideWhenUsed/>
    <w:rsid w:val="00334C8A"/>
    <w:pPr>
      <w:tabs>
        <w:tab w:val="center" w:pos="4680"/>
        <w:tab w:val="right" w:pos="9360"/>
      </w:tabs>
    </w:pPr>
  </w:style>
  <w:style w:type="character" w:customStyle="1" w:styleId="HeaderChar">
    <w:name w:val="Header Char"/>
    <w:basedOn w:val="DefaultParagraphFont"/>
    <w:link w:val="Header"/>
    <w:uiPriority w:val="99"/>
    <w:rsid w:val="00334C8A"/>
  </w:style>
  <w:style w:type="paragraph" w:styleId="Footer">
    <w:name w:val="footer"/>
    <w:basedOn w:val="Normal"/>
    <w:link w:val="FooterChar"/>
    <w:uiPriority w:val="99"/>
    <w:unhideWhenUsed/>
    <w:rsid w:val="00334C8A"/>
    <w:pPr>
      <w:tabs>
        <w:tab w:val="center" w:pos="4680"/>
        <w:tab w:val="right" w:pos="9360"/>
      </w:tabs>
    </w:pPr>
  </w:style>
  <w:style w:type="character" w:customStyle="1" w:styleId="FooterChar">
    <w:name w:val="Footer Char"/>
    <w:basedOn w:val="DefaultParagraphFont"/>
    <w:link w:val="Footer"/>
    <w:uiPriority w:val="99"/>
    <w:rsid w:val="00334C8A"/>
  </w:style>
  <w:style w:type="character" w:customStyle="1" w:styleId="apple-converted-space">
    <w:name w:val="apple-converted-space"/>
    <w:basedOn w:val="DefaultParagraphFont"/>
    <w:rsid w:val="00085A3A"/>
  </w:style>
  <w:style w:type="character" w:styleId="PageNumber">
    <w:name w:val="page number"/>
    <w:basedOn w:val="DefaultParagraphFont"/>
    <w:uiPriority w:val="99"/>
    <w:semiHidden/>
    <w:unhideWhenUsed/>
    <w:rsid w:val="00F910D3"/>
  </w:style>
  <w:style w:type="paragraph" w:styleId="NormalWeb">
    <w:name w:val="Normal (Web)"/>
    <w:basedOn w:val="Normal"/>
    <w:uiPriority w:val="99"/>
    <w:unhideWhenUsed/>
    <w:rsid w:val="001C7E23"/>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1C7E23"/>
    <w:rPr>
      <w:color w:val="0563C1"/>
      <w:u w:val="single"/>
    </w:rPr>
  </w:style>
  <w:style w:type="character" w:styleId="FollowedHyperlink">
    <w:name w:val="FollowedHyperlink"/>
    <w:basedOn w:val="DefaultParagraphFont"/>
    <w:uiPriority w:val="99"/>
    <w:semiHidden/>
    <w:unhideWhenUsed/>
    <w:rsid w:val="00D9721A"/>
    <w:rPr>
      <w:color w:val="954F72" w:themeColor="followedHyperlink"/>
      <w:u w:val="single"/>
    </w:rPr>
  </w:style>
  <w:style w:type="character" w:styleId="UnresolvedMention">
    <w:name w:val="Unresolved Mention"/>
    <w:basedOn w:val="DefaultParagraphFont"/>
    <w:uiPriority w:val="99"/>
    <w:semiHidden/>
    <w:unhideWhenUsed/>
    <w:rsid w:val="008A6358"/>
    <w:rPr>
      <w:color w:val="605E5C"/>
      <w:shd w:val="clear" w:color="auto" w:fill="E1DFDD"/>
    </w:rPr>
  </w:style>
  <w:style w:type="paragraph" w:styleId="BalloonText">
    <w:name w:val="Balloon Text"/>
    <w:basedOn w:val="Normal"/>
    <w:link w:val="BalloonTextChar"/>
    <w:uiPriority w:val="99"/>
    <w:semiHidden/>
    <w:unhideWhenUsed/>
    <w:rsid w:val="008A6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358"/>
    <w:rPr>
      <w:rFonts w:ascii="Times New Roman" w:hAnsi="Times New Roman" w:cs="Times New Roman"/>
      <w:sz w:val="18"/>
      <w:szCs w:val="18"/>
    </w:rPr>
  </w:style>
  <w:style w:type="character" w:styleId="PlaceholderText">
    <w:name w:val="Placeholder Text"/>
    <w:basedOn w:val="DefaultParagraphFont"/>
    <w:uiPriority w:val="99"/>
    <w:semiHidden/>
    <w:rsid w:val="00DD2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45958">
      <w:bodyDiv w:val="1"/>
      <w:marLeft w:val="0"/>
      <w:marRight w:val="0"/>
      <w:marTop w:val="0"/>
      <w:marBottom w:val="0"/>
      <w:divBdr>
        <w:top w:val="none" w:sz="0" w:space="0" w:color="auto"/>
        <w:left w:val="none" w:sz="0" w:space="0" w:color="auto"/>
        <w:bottom w:val="none" w:sz="0" w:space="0" w:color="auto"/>
        <w:right w:val="none" w:sz="0" w:space="0" w:color="auto"/>
      </w:divBdr>
    </w:div>
    <w:div w:id="560943709">
      <w:bodyDiv w:val="1"/>
      <w:marLeft w:val="0"/>
      <w:marRight w:val="0"/>
      <w:marTop w:val="0"/>
      <w:marBottom w:val="0"/>
      <w:divBdr>
        <w:top w:val="none" w:sz="0" w:space="0" w:color="auto"/>
        <w:left w:val="none" w:sz="0" w:space="0" w:color="auto"/>
        <w:bottom w:val="none" w:sz="0" w:space="0" w:color="auto"/>
        <w:right w:val="none" w:sz="0" w:space="0" w:color="auto"/>
      </w:divBdr>
    </w:div>
    <w:div w:id="677774989">
      <w:bodyDiv w:val="1"/>
      <w:marLeft w:val="0"/>
      <w:marRight w:val="0"/>
      <w:marTop w:val="0"/>
      <w:marBottom w:val="0"/>
      <w:divBdr>
        <w:top w:val="none" w:sz="0" w:space="0" w:color="auto"/>
        <w:left w:val="none" w:sz="0" w:space="0" w:color="auto"/>
        <w:bottom w:val="none" w:sz="0" w:space="0" w:color="auto"/>
        <w:right w:val="none" w:sz="0" w:space="0" w:color="auto"/>
      </w:divBdr>
    </w:div>
    <w:div w:id="791633049">
      <w:bodyDiv w:val="1"/>
      <w:marLeft w:val="0"/>
      <w:marRight w:val="0"/>
      <w:marTop w:val="0"/>
      <w:marBottom w:val="0"/>
      <w:divBdr>
        <w:top w:val="none" w:sz="0" w:space="0" w:color="auto"/>
        <w:left w:val="none" w:sz="0" w:space="0" w:color="auto"/>
        <w:bottom w:val="none" w:sz="0" w:space="0" w:color="auto"/>
        <w:right w:val="none" w:sz="0" w:space="0" w:color="auto"/>
      </w:divBdr>
    </w:div>
    <w:div w:id="839664563">
      <w:bodyDiv w:val="1"/>
      <w:marLeft w:val="0"/>
      <w:marRight w:val="0"/>
      <w:marTop w:val="0"/>
      <w:marBottom w:val="0"/>
      <w:divBdr>
        <w:top w:val="none" w:sz="0" w:space="0" w:color="auto"/>
        <w:left w:val="none" w:sz="0" w:space="0" w:color="auto"/>
        <w:bottom w:val="none" w:sz="0" w:space="0" w:color="auto"/>
        <w:right w:val="none" w:sz="0" w:space="0" w:color="auto"/>
      </w:divBdr>
      <w:divsChild>
        <w:div w:id="491026836">
          <w:marLeft w:val="0"/>
          <w:marRight w:val="0"/>
          <w:marTop w:val="0"/>
          <w:marBottom w:val="0"/>
          <w:divBdr>
            <w:top w:val="none" w:sz="0" w:space="0" w:color="auto"/>
            <w:left w:val="none" w:sz="0" w:space="0" w:color="auto"/>
            <w:bottom w:val="none" w:sz="0" w:space="0" w:color="auto"/>
            <w:right w:val="none" w:sz="0" w:space="0" w:color="auto"/>
          </w:divBdr>
          <w:divsChild>
            <w:div w:id="876435066">
              <w:marLeft w:val="0"/>
              <w:marRight w:val="0"/>
              <w:marTop w:val="0"/>
              <w:marBottom w:val="0"/>
              <w:divBdr>
                <w:top w:val="none" w:sz="0" w:space="0" w:color="auto"/>
                <w:left w:val="none" w:sz="0" w:space="0" w:color="auto"/>
                <w:bottom w:val="none" w:sz="0" w:space="0" w:color="auto"/>
                <w:right w:val="none" w:sz="0" w:space="0" w:color="auto"/>
              </w:divBdr>
            </w:div>
          </w:divsChild>
        </w:div>
        <w:div w:id="662781713">
          <w:marLeft w:val="0"/>
          <w:marRight w:val="0"/>
          <w:marTop w:val="240"/>
          <w:marBottom w:val="0"/>
          <w:divBdr>
            <w:top w:val="none" w:sz="0" w:space="0" w:color="auto"/>
            <w:left w:val="none" w:sz="0" w:space="0" w:color="auto"/>
            <w:bottom w:val="none" w:sz="0" w:space="0" w:color="auto"/>
            <w:right w:val="none" w:sz="0" w:space="0" w:color="auto"/>
          </w:divBdr>
          <w:divsChild>
            <w:div w:id="1183281087">
              <w:marLeft w:val="0"/>
              <w:marRight w:val="0"/>
              <w:marTop w:val="0"/>
              <w:marBottom w:val="0"/>
              <w:divBdr>
                <w:top w:val="none" w:sz="0" w:space="0" w:color="auto"/>
                <w:left w:val="none" w:sz="0" w:space="0" w:color="auto"/>
                <w:bottom w:val="none" w:sz="0" w:space="0" w:color="auto"/>
                <w:right w:val="none" w:sz="0" w:space="0" w:color="auto"/>
              </w:divBdr>
            </w:div>
          </w:divsChild>
        </w:div>
        <w:div w:id="695884236">
          <w:marLeft w:val="0"/>
          <w:marRight w:val="0"/>
          <w:marTop w:val="240"/>
          <w:marBottom w:val="0"/>
          <w:divBdr>
            <w:top w:val="none" w:sz="0" w:space="0" w:color="auto"/>
            <w:left w:val="none" w:sz="0" w:space="0" w:color="auto"/>
            <w:bottom w:val="none" w:sz="0" w:space="0" w:color="auto"/>
            <w:right w:val="none" w:sz="0" w:space="0" w:color="auto"/>
          </w:divBdr>
          <w:divsChild>
            <w:div w:id="2026321828">
              <w:marLeft w:val="0"/>
              <w:marRight w:val="0"/>
              <w:marTop w:val="0"/>
              <w:marBottom w:val="0"/>
              <w:divBdr>
                <w:top w:val="none" w:sz="0" w:space="0" w:color="auto"/>
                <w:left w:val="none" w:sz="0" w:space="0" w:color="auto"/>
                <w:bottom w:val="none" w:sz="0" w:space="0" w:color="auto"/>
                <w:right w:val="none" w:sz="0" w:space="0" w:color="auto"/>
              </w:divBdr>
            </w:div>
          </w:divsChild>
        </w:div>
        <w:div w:id="5139207">
          <w:marLeft w:val="0"/>
          <w:marRight w:val="0"/>
          <w:marTop w:val="240"/>
          <w:marBottom w:val="0"/>
          <w:divBdr>
            <w:top w:val="none" w:sz="0" w:space="0" w:color="auto"/>
            <w:left w:val="none" w:sz="0" w:space="0" w:color="auto"/>
            <w:bottom w:val="none" w:sz="0" w:space="0" w:color="auto"/>
            <w:right w:val="none" w:sz="0" w:space="0" w:color="auto"/>
          </w:divBdr>
          <w:divsChild>
            <w:div w:id="288970835">
              <w:marLeft w:val="0"/>
              <w:marRight w:val="0"/>
              <w:marTop w:val="0"/>
              <w:marBottom w:val="0"/>
              <w:divBdr>
                <w:top w:val="none" w:sz="0" w:space="0" w:color="auto"/>
                <w:left w:val="none" w:sz="0" w:space="0" w:color="auto"/>
                <w:bottom w:val="none" w:sz="0" w:space="0" w:color="auto"/>
                <w:right w:val="none" w:sz="0" w:space="0" w:color="auto"/>
              </w:divBdr>
            </w:div>
          </w:divsChild>
        </w:div>
        <w:div w:id="2092459594">
          <w:marLeft w:val="0"/>
          <w:marRight w:val="0"/>
          <w:marTop w:val="240"/>
          <w:marBottom w:val="270"/>
          <w:divBdr>
            <w:top w:val="none" w:sz="0" w:space="0" w:color="auto"/>
            <w:left w:val="none" w:sz="0" w:space="0" w:color="auto"/>
            <w:bottom w:val="none" w:sz="0" w:space="0" w:color="auto"/>
            <w:right w:val="none" w:sz="0" w:space="0" w:color="auto"/>
          </w:divBdr>
          <w:divsChild>
            <w:div w:id="1978872255">
              <w:marLeft w:val="0"/>
              <w:marRight w:val="0"/>
              <w:marTop w:val="0"/>
              <w:marBottom w:val="0"/>
              <w:divBdr>
                <w:top w:val="none" w:sz="0" w:space="0" w:color="auto"/>
                <w:left w:val="none" w:sz="0" w:space="0" w:color="auto"/>
                <w:bottom w:val="none" w:sz="0" w:space="0" w:color="auto"/>
                <w:right w:val="none" w:sz="0" w:space="0" w:color="auto"/>
              </w:divBdr>
              <w:divsChild>
                <w:div w:id="514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321">
          <w:marLeft w:val="0"/>
          <w:marRight w:val="0"/>
          <w:marTop w:val="0"/>
          <w:marBottom w:val="0"/>
          <w:divBdr>
            <w:top w:val="none" w:sz="0" w:space="0" w:color="auto"/>
            <w:left w:val="none" w:sz="0" w:space="0" w:color="auto"/>
            <w:bottom w:val="none" w:sz="0" w:space="0" w:color="auto"/>
            <w:right w:val="none" w:sz="0" w:space="0" w:color="auto"/>
          </w:divBdr>
          <w:divsChild>
            <w:div w:id="1553075957">
              <w:marLeft w:val="0"/>
              <w:marRight w:val="0"/>
              <w:marTop w:val="0"/>
              <w:marBottom w:val="0"/>
              <w:divBdr>
                <w:top w:val="none" w:sz="0" w:space="0" w:color="auto"/>
                <w:left w:val="none" w:sz="0" w:space="0" w:color="auto"/>
                <w:bottom w:val="none" w:sz="0" w:space="0" w:color="auto"/>
                <w:right w:val="none" w:sz="0" w:space="0" w:color="auto"/>
              </w:divBdr>
            </w:div>
          </w:divsChild>
        </w:div>
        <w:div w:id="391732715">
          <w:marLeft w:val="0"/>
          <w:marRight w:val="0"/>
          <w:marTop w:val="240"/>
          <w:marBottom w:val="270"/>
          <w:divBdr>
            <w:top w:val="none" w:sz="0" w:space="0" w:color="auto"/>
            <w:left w:val="none" w:sz="0" w:space="0" w:color="auto"/>
            <w:bottom w:val="none" w:sz="0" w:space="0" w:color="auto"/>
            <w:right w:val="none" w:sz="0" w:space="0" w:color="auto"/>
          </w:divBdr>
          <w:divsChild>
            <w:div w:id="895429619">
              <w:marLeft w:val="0"/>
              <w:marRight w:val="0"/>
              <w:marTop w:val="0"/>
              <w:marBottom w:val="0"/>
              <w:divBdr>
                <w:top w:val="none" w:sz="0" w:space="0" w:color="auto"/>
                <w:left w:val="none" w:sz="0" w:space="0" w:color="auto"/>
                <w:bottom w:val="none" w:sz="0" w:space="0" w:color="auto"/>
                <w:right w:val="none" w:sz="0" w:space="0" w:color="auto"/>
              </w:divBdr>
              <w:divsChild>
                <w:div w:id="2084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4042">
          <w:marLeft w:val="0"/>
          <w:marRight w:val="0"/>
          <w:marTop w:val="240"/>
          <w:marBottom w:val="270"/>
          <w:divBdr>
            <w:top w:val="none" w:sz="0" w:space="0" w:color="auto"/>
            <w:left w:val="none" w:sz="0" w:space="0" w:color="auto"/>
            <w:bottom w:val="none" w:sz="0" w:space="0" w:color="auto"/>
            <w:right w:val="none" w:sz="0" w:space="0" w:color="auto"/>
          </w:divBdr>
          <w:divsChild>
            <w:div w:id="384137479">
              <w:marLeft w:val="0"/>
              <w:marRight w:val="0"/>
              <w:marTop w:val="0"/>
              <w:marBottom w:val="0"/>
              <w:divBdr>
                <w:top w:val="none" w:sz="0" w:space="0" w:color="auto"/>
                <w:left w:val="none" w:sz="0" w:space="0" w:color="auto"/>
                <w:bottom w:val="none" w:sz="0" w:space="0" w:color="auto"/>
                <w:right w:val="none" w:sz="0" w:space="0" w:color="auto"/>
              </w:divBdr>
              <w:divsChild>
                <w:div w:id="335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5648">
          <w:marLeft w:val="0"/>
          <w:marRight w:val="0"/>
          <w:marTop w:val="240"/>
          <w:marBottom w:val="270"/>
          <w:divBdr>
            <w:top w:val="none" w:sz="0" w:space="0" w:color="auto"/>
            <w:left w:val="none" w:sz="0" w:space="0" w:color="auto"/>
            <w:bottom w:val="none" w:sz="0" w:space="0" w:color="auto"/>
            <w:right w:val="none" w:sz="0" w:space="0" w:color="auto"/>
          </w:divBdr>
          <w:divsChild>
            <w:div w:id="1007829955">
              <w:marLeft w:val="0"/>
              <w:marRight w:val="0"/>
              <w:marTop w:val="0"/>
              <w:marBottom w:val="0"/>
              <w:divBdr>
                <w:top w:val="none" w:sz="0" w:space="0" w:color="auto"/>
                <w:left w:val="none" w:sz="0" w:space="0" w:color="auto"/>
                <w:bottom w:val="none" w:sz="0" w:space="0" w:color="auto"/>
                <w:right w:val="none" w:sz="0" w:space="0" w:color="auto"/>
              </w:divBdr>
              <w:divsChild>
                <w:div w:id="6406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2514">
          <w:marLeft w:val="0"/>
          <w:marRight w:val="0"/>
          <w:marTop w:val="240"/>
          <w:marBottom w:val="270"/>
          <w:divBdr>
            <w:top w:val="none" w:sz="0" w:space="0" w:color="auto"/>
            <w:left w:val="none" w:sz="0" w:space="0" w:color="auto"/>
            <w:bottom w:val="none" w:sz="0" w:space="0" w:color="auto"/>
            <w:right w:val="none" w:sz="0" w:space="0" w:color="auto"/>
          </w:divBdr>
          <w:divsChild>
            <w:div w:id="1263496284">
              <w:marLeft w:val="0"/>
              <w:marRight w:val="0"/>
              <w:marTop w:val="0"/>
              <w:marBottom w:val="0"/>
              <w:divBdr>
                <w:top w:val="none" w:sz="0" w:space="0" w:color="auto"/>
                <w:left w:val="none" w:sz="0" w:space="0" w:color="auto"/>
                <w:bottom w:val="none" w:sz="0" w:space="0" w:color="auto"/>
                <w:right w:val="none" w:sz="0" w:space="0" w:color="auto"/>
              </w:divBdr>
              <w:divsChild>
                <w:div w:id="7426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577">
          <w:marLeft w:val="0"/>
          <w:marRight w:val="0"/>
          <w:marTop w:val="240"/>
          <w:marBottom w:val="270"/>
          <w:divBdr>
            <w:top w:val="none" w:sz="0" w:space="0" w:color="auto"/>
            <w:left w:val="none" w:sz="0" w:space="0" w:color="auto"/>
            <w:bottom w:val="none" w:sz="0" w:space="0" w:color="auto"/>
            <w:right w:val="none" w:sz="0" w:space="0" w:color="auto"/>
          </w:divBdr>
          <w:divsChild>
            <w:div w:id="254873717">
              <w:marLeft w:val="0"/>
              <w:marRight w:val="0"/>
              <w:marTop w:val="0"/>
              <w:marBottom w:val="0"/>
              <w:divBdr>
                <w:top w:val="none" w:sz="0" w:space="0" w:color="auto"/>
                <w:left w:val="none" w:sz="0" w:space="0" w:color="auto"/>
                <w:bottom w:val="none" w:sz="0" w:space="0" w:color="auto"/>
                <w:right w:val="none" w:sz="0" w:space="0" w:color="auto"/>
              </w:divBdr>
              <w:divsChild>
                <w:div w:id="2309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7995">
          <w:marLeft w:val="0"/>
          <w:marRight w:val="0"/>
          <w:marTop w:val="0"/>
          <w:marBottom w:val="0"/>
          <w:divBdr>
            <w:top w:val="none" w:sz="0" w:space="0" w:color="auto"/>
            <w:left w:val="none" w:sz="0" w:space="0" w:color="auto"/>
            <w:bottom w:val="none" w:sz="0" w:space="0" w:color="auto"/>
            <w:right w:val="none" w:sz="0" w:space="0" w:color="auto"/>
          </w:divBdr>
          <w:divsChild>
            <w:div w:id="1146819851">
              <w:marLeft w:val="0"/>
              <w:marRight w:val="0"/>
              <w:marTop w:val="0"/>
              <w:marBottom w:val="0"/>
              <w:divBdr>
                <w:top w:val="none" w:sz="0" w:space="0" w:color="auto"/>
                <w:left w:val="none" w:sz="0" w:space="0" w:color="auto"/>
                <w:bottom w:val="none" w:sz="0" w:space="0" w:color="auto"/>
                <w:right w:val="none" w:sz="0" w:space="0" w:color="auto"/>
              </w:divBdr>
            </w:div>
          </w:divsChild>
        </w:div>
        <w:div w:id="1293171229">
          <w:marLeft w:val="0"/>
          <w:marRight w:val="0"/>
          <w:marTop w:val="240"/>
          <w:marBottom w:val="0"/>
          <w:divBdr>
            <w:top w:val="none" w:sz="0" w:space="0" w:color="auto"/>
            <w:left w:val="none" w:sz="0" w:space="0" w:color="auto"/>
            <w:bottom w:val="none" w:sz="0" w:space="0" w:color="auto"/>
            <w:right w:val="none" w:sz="0" w:space="0" w:color="auto"/>
          </w:divBdr>
          <w:divsChild>
            <w:div w:id="340855671">
              <w:marLeft w:val="0"/>
              <w:marRight w:val="0"/>
              <w:marTop w:val="0"/>
              <w:marBottom w:val="0"/>
              <w:divBdr>
                <w:top w:val="none" w:sz="0" w:space="0" w:color="auto"/>
                <w:left w:val="none" w:sz="0" w:space="0" w:color="auto"/>
                <w:bottom w:val="none" w:sz="0" w:space="0" w:color="auto"/>
                <w:right w:val="none" w:sz="0" w:space="0" w:color="auto"/>
              </w:divBdr>
            </w:div>
          </w:divsChild>
        </w:div>
        <w:div w:id="1531644589">
          <w:marLeft w:val="0"/>
          <w:marRight w:val="0"/>
          <w:marTop w:val="240"/>
          <w:marBottom w:val="0"/>
          <w:divBdr>
            <w:top w:val="none" w:sz="0" w:space="0" w:color="auto"/>
            <w:left w:val="none" w:sz="0" w:space="0" w:color="auto"/>
            <w:bottom w:val="none" w:sz="0" w:space="0" w:color="auto"/>
            <w:right w:val="none" w:sz="0" w:space="0" w:color="auto"/>
          </w:divBdr>
          <w:divsChild>
            <w:div w:id="211043572">
              <w:marLeft w:val="0"/>
              <w:marRight w:val="0"/>
              <w:marTop w:val="0"/>
              <w:marBottom w:val="0"/>
              <w:divBdr>
                <w:top w:val="none" w:sz="0" w:space="0" w:color="auto"/>
                <w:left w:val="none" w:sz="0" w:space="0" w:color="auto"/>
                <w:bottom w:val="none" w:sz="0" w:space="0" w:color="auto"/>
                <w:right w:val="none" w:sz="0" w:space="0" w:color="auto"/>
              </w:divBdr>
            </w:div>
          </w:divsChild>
        </w:div>
        <w:div w:id="1284266702">
          <w:marLeft w:val="0"/>
          <w:marRight w:val="0"/>
          <w:marTop w:val="240"/>
          <w:marBottom w:val="270"/>
          <w:divBdr>
            <w:top w:val="none" w:sz="0" w:space="0" w:color="auto"/>
            <w:left w:val="none" w:sz="0" w:space="0" w:color="auto"/>
            <w:bottom w:val="none" w:sz="0" w:space="0" w:color="auto"/>
            <w:right w:val="none" w:sz="0" w:space="0" w:color="auto"/>
          </w:divBdr>
          <w:divsChild>
            <w:div w:id="237862899">
              <w:marLeft w:val="0"/>
              <w:marRight w:val="0"/>
              <w:marTop w:val="0"/>
              <w:marBottom w:val="0"/>
              <w:divBdr>
                <w:top w:val="none" w:sz="0" w:space="0" w:color="auto"/>
                <w:left w:val="none" w:sz="0" w:space="0" w:color="auto"/>
                <w:bottom w:val="none" w:sz="0" w:space="0" w:color="auto"/>
                <w:right w:val="none" w:sz="0" w:space="0" w:color="auto"/>
              </w:divBdr>
              <w:divsChild>
                <w:div w:id="375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0">
          <w:marLeft w:val="0"/>
          <w:marRight w:val="0"/>
          <w:marTop w:val="240"/>
          <w:marBottom w:val="270"/>
          <w:divBdr>
            <w:top w:val="none" w:sz="0" w:space="0" w:color="auto"/>
            <w:left w:val="none" w:sz="0" w:space="0" w:color="auto"/>
            <w:bottom w:val="none" w:sz="0" w:space="0" w:color="auto"/>
            <w:right w:val="none" w:sz="0" w:space="0" w:color="auto"/>
          </w:divBdr>
          <w:divsChild>
            <w:div w:id="1464932772">
              <w:marLeft w:val="0"/>
              <w:marRight w:val="0"/>
              <w:marTop w:val="0"/>
              <w:marBottom w:val="0"/>
              <w:divBdr>
                <w:top w:val="none" w:sz="0" w:space="0" w:color="auto"/>
                <w:left w:val="none" w:sz="0" w:space="0" w:color="auto"/>
                <w:bottom w:val="none" w:sz="0" w:space="0" w:color="auto"/>
                <w:right w:val="none" w:sz="0" w:space="0" w:color="auto"/>
              </w:divBdr>
              <w:divsChild>
                <w:div w:id="1118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3703">
          <w:marLeft w:val="0"/>
          <w:marRight w:val="0"/>
          <w:marTop w:val="0"/>
          <w:marBottom w:val="0"/>
          <w:divBdr>
            <w:top w:val="none" w:sz="0" w:space="0" w:color="auto"/>
            <w:left w:val="none" w:sz="0" w:space="0" w:color="auto"/>
            <w:bottom w:val="none" w:sz="0" w:space="0" w:color="auto"/>
            <w:right w:val="none" w:sz="0" w:space="0" w:color="auto"/>
          </w:divBdr>
          <w:divsChild>
            <w:div w:id="1338195072">
              <w:marLeft w:val="0"/>
              <w:marRight w:val="0"/>
              <w:marTop w:val="0"/>
              <w:marBottom w:val="0"/>
              <w:divBdr>
                <w:top w:val="none" w:sz="0" w:space="0" w:color="auto"/>
                <w:left w:val="none" w:sz="0" w:space="0" w:color="auto"/>
                <w:bottom w:val="none" w:sz="0" w:space="0" w:color="auto"/>
                <w:right w:val="none" w:sz="0" w:space="0" w:color="auto"/>
              </w:divBdr>
            </w:div>
          </w:divsChild>
        </w:div>
        <w:div w:id="130560059">
          <w:marLeft w:val="0"/>
          <w:marRight w:val="0"/>
          <w:marTop w:val="240"/>
          <w:marBottom w:val="0"/>
          <w:divBdr>
            <w:top w:val="none" w:sz="0" w:space="0" w:color="auto"/>
            <w:left w:val="none" w:sz="0" w:space="0" w:color="auto"/>
            <w:bottom w:val="none" w:sz="0" w:space="0" w:color="auto"/>
            <w:right w:val="none" w:sz="0" w:space="0" w:color="auto"/>
          </w:divBdr>
          <w:divsChild>
            <w:div w:id="1418790082">
              <w:marLeft w:val="0"/>
              <w:marRight w:val="0"/>
              <w:marTop w:val="0"/>
              <w:marBottom w:val="0"/>
              <w:divBdr>
                <w:top w:val="none" w:sz="0" w:space="0" w:color="auto"/>
                <w:left w:val="none" w:sz="0" w:space="0" w:color="auto"/>
                <w:bottom w:val="none" w:sz="0" w:space="0" w:color="auto"/>
                <w:right w:val="none" w:sz="0" w:space="0" w:color="auto"/>
              </w:divBdr>
            </w:div>
          </w:divsChild>
        </w:div>
        <w:div w:id="1425496045">
          <w:marLeft w:val="0"/>
          <w:marRight w:val="0"/>
          <w:marTop w:val="240"/>
          <w:marBottom w:val="0"/>
          <w:divBdr>
            <w:top w:val="none" w:sz="0" w:space="0" w:color="auto"/>
            <w:left w:val="none" w:sz="0" w:space="0" w:color="auto"/>
            <w:bottom w:val="none" w:sz="0" w:space="0" w:color="auto"/>
            <w:right w:val="none" w:sz="0" w:space="0" w:color="auto"/>
          </w:divBdr>
          <w:divsChild>
            <w:div w:id="1481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4185">
      <w:bodyDiv w:val="1"/>
      <w:marLeft w:val="0"/>
      <w:marRight w:val="0"/>
      <w:marTop w:val="0"/>
      <w:marBottom w:val="0"/>
      <w:divBdr>
        <w:top w:val="none" w:sz="0" w:space="0" w:color="auto"/>
        <w:left w:val="none" w:sz="0" w:space="0" w:color="auto"/>
        <w:bottom w:val="none" w:sz="0" w:space="0" w:color="auto"/>
        <w:right w:val="none" w:sz="0" w:space="0" w:color="auto"/>
      </w:divBdr>
    </w:div>
    <w:div w:id="1712992343">
      <w:bodyDiv w:val="1"/>
      <w:marLeft w:val="0"/>
      <w:marRight w:val="0"/>
      <w:marTop w:val="0"/>
      <w:marBottom w:val="0"/>
      <w:divBdr>
        <w:top w:val="none" w:sz="0" w:space="0" w:color="auto"/>
        <w:left w:val="none" w:sz="0" w:space="0" w:color="auto"/>
        <w:bottom w:val="none" w:sz="0" w:space="0" w:color="auto"/>
        <w:right w:val="none" w:sz="0" w:space="0" w:color="auto"/>
      </w:divBdr>
    </w:div>
    <w:div w:id="1772125995">
      <w:bodyDiv w:val="1"/>
      <w:marLeft w:val="0"/>
      <w:marRight w:val="0"/>
      <w:marTop w:val="0"/>
      <w:marBottom w:val="0"/>
      <w:divBdr>
        <w:top w:val="none" w:sz="0" w:space="0" w:color="auto"/>
        <w:left w:val="none" w:sz="0" w:space="0" w:color="auto"/>
        <w:bottom w:val="none" w:sz="0" w:space="0" w:color="auto"/>
        <w:right w:val="none" w:sz="0" w:space="0" w:color="auto"/>
      </w:divBdr>
    </w:div>
    <w:div w:id="1782603671">
      <w:bodyDiv w:val="1"/>
      <w:marLeft w:val="0"/>
      <w:marRight w:val="0"/>
      <w:marTop w:val="0"/>
      <w:marBottom w:val="0"/>
      <w:divBdr>
        <w:top w:val="none" w:sz="0" w:space="0" w:color="auto"/>
        <w:left w:val="none" w:sz="0" w:space="0" w:color="auto"/>
        <w:bottom w:val="none" w:sz="0" w:space="0" w:color="auto"/>
        <w:right w:val="none" w:sz="0" w:space="0" w:color="auto"/>
      </w:divBdr>
    </w:div>
    <w:div w:id="18543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air.org/myraan%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irnow.gov/%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irNow.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Brueggemann</dc:creator>
  <cp:keywords/>
  <dc:description/>
  <cp:lastModifiedBy>Elda Brueggemann</cp:lastModifiedBy>
  <cp:revision>3</cp:revision>
  <dcterms:created xsi:type="dcterms:W3CDTF">2020-08-27T20:41:00Z</dcterms:created>
  <dcterms:modified xsi:type="dcterms:W3CDTF">2020-08-27T20:52:00Z</dcterms:modified>
</cp:coreProperties>
</file>